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C1" w:rsidRPr="008521A0" w:rsidRDefault="00472F19" w:rsidP="002771C6">
      <w:pPr>
        <w:jc w:val="center"/>
        <w:rPr>
          <w:rFonts w:ascii="Arial" w:hAnsi="Arial" w:cs="Arial"/>
          <w:sz w:val="36"/>
          <w:szCs w:val="36"/>
          <w:u w:val="single"/>
        </w:rPr>
      </w:pPr>
      <w:r>
        <w:rPr>
          <w:rFonts w:ascii="Arial" w:hAnsi="Arial" w:cs="Arial"/>
          <w:sz w:val="36"/>
          <w:szCs w:val="36"/>
          <w:u w:val="single"/>
        </w:rPr>
        <w:t>Reflective Learning</w:t>
      </w:r>
    </w:p>
    <w:p w:rsidR="008521A0" w:rsidRDefault="00132FF0" w:rsidP="00472F19">
      <w:pPr>
        <w:autoSpaceDE w:val="0"/>
        <w:autoSpaceDN w:val="0"/>
        <w:adjustRightInd w:val="0"/>
        <w:rPr>
          <w:rFonts w:ascii="Arial" w:hAnsi="Arial" w:cs="Arial"/>
          <w:sz w:val="24"/>
          <w:szCs w:val="24"/>
          <w:lang w:val="en-US"/>
        </w:rPr>
      </w:pPr>
      <w:r>
        <w:rPr>
          <w:rFonts w:ascii="Arial" w:hAnsi="Arial" w:cs="Arial"/>
          <w:sz w:val="24"/>
          <w:szCs w:val="24"/>
          <w:lang w:val="en-US"/>
        </w:rPr>
        <w:t>The term reflective learning</w:t>
      </w:r>
      <w:r w:rsidR="008B3785">
        <w:rPr>
          <w:rFonts w:ascii="Arial" w:hAnsi="Arial" w:cs="Arial"/>
          <w:sz w:val="24"/>
          <w:szCs w:val="24"/>
          <w:lang w:val="en-US"/>
        </w:rPr>
        <w:t xml:space="preserve"> refers to documenting what you have learned at your coop placement.  The terms activity logs, log sheets or reflective journals are </w:t>
      </w:r>
      <w:r w:rsidR="008F320D">
        <w:rPr>
          <w:rFonts w:ascii="Arial" w:hAnsi="Arial" w:cs="Arial"/>
          <w:sz w:val="24"/>
          <w:szCs w:val="24"/>
          <w:lang w:val="en-US"/>
        </w:rPr>
        <w:t xml:space="preserve">often </w:t>
      </w:r>
      <w:r w:rsidR="008B3785">
        <w:rPr>
          <w:rFonts w:ascii="Arial" w:hAnsi="Arial" w:cs="Arial"/>
          <w:sz w:val="24"/>
          <w:szCs w:val="24"/>
          <w:lang w:val="en-US"/>
        </w:rPr>
        <w:t>used interchangeably when referring to your weekly report.</w:t>
      </w:r>
    </w:p>
    <w:p w:rsidR="007C01AC" w:rsidRDefault="00AB660D" w:rsidP="00472F19">
      <w:pPr>
        <w:autoSpaceDE w:val="0"/>
        <w:autoSpaceDN w:val="0"/>
        <w:adjustRightInd w:val="0"/>
        <w:rPr>
          <w:rFonts w:ascii="Arial" w:hAnsi="Arial" w:cs="Arial"/>
          <w:sz w:val="24"/>
          <w:szCs w:val="24"/>
          <w:lang w:val="en-US"/>
        </w:rPr>
      </w:pPr>
      <w:r>
        <w:rPr>
          <w:rFonts w:ascii="Arial" w:hAnsi="Arial" w:cs="Arial"/>
          <w:noProof/>
          <w:color w:val="1122CC"/>
          <w:sz w:val="27"/>
          <w:szCs w:val="27"/>
          <w:lang w:val="fr-CA" w:eastAsia="fr-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1876425" cy="2438400"/>
            <wp:effectExtent l="19050" t="0" r="9525" b="0"/>
            <wp:wrapSquare wrapText="bothSides"/>
            <wp:docPr id="1" name="rg_hi" descr="http://t0.gstatic.com/images?q=tbn:ANd9GcSoDEEpTpM5XSxwz9uW5REf8eqeC8gvU53r77_0vrSlnER37OK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oDEEpTpM5XSxwz9uW5REf8eqeC8gvU53r77_0vrSlnER37OKG">
                      <a:hlinkClick r:id="rId8"/>
                    </pic:cNvPr>
                    <pic:cNvPicPr>
                      <a:picLocks noChangeAspect="1" noChangeArrowheads="1"/>
                    </pic:cNvPicPr>
                  </pic:nvPicPr>
                  <pic:blipFill>
                    <a:blip r:embed="rId9" cstate="print"/>
                    <a:srcRect/>
                    <a:stretch>
                      <a:fillRect/>
                    </a:stretch>
                  </pic:blipFill>
                  <pic:spPr bwMode="auto">
                    <a:xfrm>
                      <a:off x="0" y="0"/>
                      <a:ext cx="1876425" cy="2438400"/>
                    </a:xfrm>
                    <a:prstGeom prst="rect">
                      <a:avLst/>
                    </a:prstGeom>
                    <a:noFill/>
                    <a:ln w="9525">
                      <a:noFill/>
                      <a:miter lim="800000"/>
                      <a:headEnd/>
                      <a:tailEnd/>
                    </a:ln>
                  </pic:spPr>
                </pic:pic>
              </a:graphicData>
            </a:graphic>
          </wp:anchor>
        </w:drawing>
      </w:r>
      <w:r w:rsidR="008B3785">
        <w:rPr>
          <w:rFonts w:ascii="Arial" w:hAnsi="Arial" w:cs="Arial"/>
          <w:sz w:val="24"/>
          <w:szCs w:val="24"/>
          <w:lang w:val="en-US"/>
        </w:rPr>
        <w:t xml:space="preserve">Throughout the course, you will be required to reflect </w:t>
      </w:r>
      <w:r w:rsidR="00764411">
        <w:rPr>
          <w:rFonts w:ascii="Arial" w:hAnsi="Arial" w:cs="Arial"/>
          <w:sz w:val="24"/>
          <w:szCs w:val="24"/>
          <w:lang w:val="en-US"/>
        </w:rPr>
        <w:t xml:space="preserve">back about </w:t>
      </w:r>
      <w:r w:rsidR="008B3785">
        <w:rPr>
          <w:rFonts w:ascii="Arial" w:hAnsi="Arial" w:cs="Arial"/>
          <w:sz w:val="24"/>
          <w:szCs w:val="24"/>
          <w:lang w:val="en-US"/>
        </w:rPr>
        <w:t xml:space="preserve">your learning in a weekly report.  </w:t>
      </w:r>
      <w:r w:rsidR="00764411">
        <w:rPr>
          <w:rFonts w:ascii="Arial" w:hAnsi="Arial" w:cs="Arial"/>
          <w:sz w:val="24"/>
          <w:szCs w:val="24"/>
          <w:lang w:val="en-US"/>
        </w:rPr>
        <w:t xml:space="preserve">Your coop teachers typically refer to this as your log sheet.  Log sheets are a communication tool that keeps your teacher up to date regarding your placement experience.  Although we visit your placement on a regular basis, the log sheet is our connection with you between our workplace visits.  The log sheet also communicates with your teacher whether or not you are receiving meaningful tasks.  This provides us with </w:t>
      </w:r>
      <w:r w:rsidR="007C01AC">
        <w:rPr>
          <w:rFonts w:ascii="Arial" w:hAnsi="Arial" w:cs="Arial"/>
          <w:sz w:val="24"/>
          <w:szCs w:val="24"/>
          <w:lang w:val="en-US"/>
        </w:rPr>
        <w:t xml:space="preserve">current </w:t>
      </w:r>
      <w:r w:rsidR="00764411">
        <w:rPr>
          <w:rFonts w:ascii="Arial" w:hAnsi="Arial" w:cs="Arial"/>
          <w:sz w:val="24"/>
          <w:szCs w:val="24"/>
          <w:lang w:val="en-US"/>
        </w:rPr>
        <w:t>information prior to visiting you</w:t>
      </w:r>
      <w:r w:rsidR="007C01AC">
        <w:rPr>
          <w:rFonts w:ascii="Arial" w:hAnsi="Arial" w:cs="Arial"/>
          <w:sz w:val="24"/>
          <w:szCs w:val="24"/>
          <w:lang w:val="en-US"/>
        </w:rPr>
        <w:t xml:space="preserve">.  This is important to us as we typically discuss your learning experience with your supervisor.  Your log sheet also conveys your version of an incident should a situation arise.  </w:t>
      </w:r>
    </w:p>
    <w:p w:rsidR="008B3785" w:rsidRDefault="008B3785" w:rsidP="00472F19">
      <w:pPr>
        <w:autoSpaceDE w:val="0"/>
        <w:autoSpaceDN w:val="0"/>
        <w:adjustRightInd w:val="0"/>
        <w:rPr>
          <w:rFonts w:ascii="Arial" w:hAnsi="Arial" w:cs="Arial"/>
          <w:sz w:val="24"/>
          <w:szCs w:val="24"/>
          <w:lang w:val="en-US"/>
        </w:rPr>
      </w:pPr>
      <w:r>
        <w:rPr>
          <w:rFonts w:ascii="Arial" w:hAnsi="Arial" w:cs="Arial"/>
          <w:sz w:val="24"/>
          <w:szCs w:val="24"/>
          <w:lang w:val="en-US"/>
        </w:rPr>
        <w:t xml:space="preserve">In </w:t>
      </w:r>
      <w:r w:rsidR="007C01AC">
        <w:rPr>
          <w:rFonts w:ascii="Arial" w:hAnsi="Arial" w:cs="Arial"/>
          <w:sz w:val="24"/>
          <w:szCs w:val="24"/>
          <w:lang w:val="en-US"/>
        </w:rPr>
        <w:t>your log sheet</w:t>
      </w:r>
      <w:r>
        <w:rPr>
          <w:rFonts w:ascii="Arial" w:hAnsi="Arial" w:cs="Arial"/>
          <w:sz w:val="24"/>
          <w:szCs w:val="24"/>
          <w:lang w:val="en-US"/>
        </w:rPr>
        <w:t xml:space="preserve"> you will:</w:t>
      </w:r>
    </w:p>
    <w:p w:rsidR="008B3785" w:rsidRDefault="00764411" w:rsidP="008B3785">
      <w:pPr>
        <w:pStyle w:val="ListParagraph"/>
        <w:numPr>
          <w:ilvl w:val="0"/>
          <w:numId w:val="15"/>
        </w:numPr>
        <w:autoSpaceDE w:val="0"/>
        <w:autoSpaceDN w:val="0"/>
        <w:adjustRightInd w:val="0"/>
        <w:rPr>
          <w:rFonts w:ascii="Arial" w:hAnsi="Arial" w:cs="Arial"/>
          <w:sz w:val="24"/>
          <w:szCs w:val="24"/>
          <w:lang w:val="en-US"/>
        </w:rPr>
      </w:pPr>
      <w:r>
        <w:rPr>
          <w:rFonts w:ascii="Arial" w:hAnsi="Arial" w:cs="Arial"/>
          <w:sz w:val="24"/>
          <w:szCs w:val="24"/>
          <w:lang w:val="en-US"/>
        </w:rPr>
        <w:t xml:space="preserve">Summarize the work you have completed </w:t>
      </w:r>
      <w:r w:rsidR="007C01AC">
        <w:rPr>
          <w:rFonts w:ascii="Arial" w:hAnsi="Arial" w:cs="Arial"/>
          <w:sz w:val="24"/>
          <w:szCs w:val="24"/>
          <w:lang w:val="en-US"/>
        </w:rPr>
        <w:t xml:space="preserve">each day of each </w:t>
      </w:r>
      <w:r>
        <w:rPr>
          <w:rFonts w:ascii="Arial" w:hAnsi="Arial" w:cs="Arial"/>
          <w:sz w:val="24"/>
          <w:szCs w:val="24"/>
          <w:lang w:val="en-US"/>
        </w:rPr>
        <w:t>week.</w:t>
      </w:r>
      <w:r w:rsidR="007C01AC">
        <w:rPr>
          <w:rFonts w:ascii="Arial" w:hAnsi="Arial" w:cs="Arial"/>
          <w:sz w:val="24"/>
          <w:szCs w:val="24"/>
          <w:lang w:val="en-US"/>
        </w:rPr>
        <w:t xml:space="preserve">  </w:t>
      </w:r>
    </w:p>
    <w:p w:rsidR="00764411" w:rsidRDefault="00764411" w:rsidP="008B3785">
      <w:pPr>
        <w:pStyle w:val="ListParagraph"/>
        <w:numPr>
          <w:ilvl w:val="0"/>
          <w:numId w:val="15"/>
        </w:numPr>
        <w:autoSpaceDE w:val="0"/>
        <w:autoSpaceDN w:val="0"/>
        <w:adjustRightInd w:val="0"/>
        <w:rPr>
          <w:rFonts w:ascii="Arial" w:hAnsi="Arial" w:cs="Arial"/>
          <w:sz w:val="24"/>
          <w:szCs w:val="24"/>
          <w:lang w:val="en-US"/>
        </w:rPr>
      </w:pPr>
      <w:r>
        <w:rPr>
          <w:rFonts w:ascii="Arial" w:hAnsi="Arial" w:cs="Arial"/>
          <w:sz w:val="24"/>
          <w:szCs w:val="24"/>
          <w:lang w:val="en-US"/>
        </w:rPr>
        <w:t xml:space="preserve">Assign the amount of time you spent working </w:t>
      </w:r>
      <w:r w:rsidR="007C01AC">
        <w:rPr>
          <w:rFonts w:ascii="Arial" w:hAnsi="Arial" w:cs="Arial"/>
          <w:sz w:val="24"/>
          <w:szCs w:val="24"/>
          <w:lang w:val="en-US"/>
        </w:rPr>
        <w:t>each day.</w:t>
      </w:r>
    </w:p>
    <w:p w:rsidR="007C01AC" w:rsidRDefault="007C01AC" w:rsidP="008B3785">
      <w:pPr>
        <w:pStyle w:val="ListParagraph"/>
        <w:numPr>
          <w:ilvl w:val="0"/>
          <w:numId w:val="15"/>
        </w:numPr>
        <w:autoSpaceDE w:val="0"/>
        <w:autoSpaceDN w:val="0"/>
        <w:adjustRightInd w:val="0"/>
        <w:rPr>
          <w:rFonts w:ascii="Arial" w:hAnsi="Arial" w:cs="Arial"/>
          <w:sz w:val="24"/>
          <w:szCs w:val="24"/>
          <w:lang w:val="en-US"/>
        </w:rPr>
      </w:pPr>
      <w:r>
        <w:rPr>
          <w:rFonts w:ascii="Arial" w:hAnsi="Arial" w:cs="Arial"/>
          <w:sz w:val="24"/>
          <w:szCs w:val="24"/>
          <w:lang w:val="en-US"/>
        </w:rPr>
        <w:t>Calculate the total number of hours worked for each week.</w:t>
      </w:r>
    </w:p>
    <w:p w:rsidR="007C01AC" w:rsidRDefault="007C01AC" w:rsidP="008B3785">
      <w:pPr>
        <w:pStyle w:val="ListParagraph"/>
        <w:numPr>
          <w:ilvl w:val="0"/>
          <w:numId w:val="15"/>
        </w:numPr>
        <w:autoSpaceDE w:val="0"/>
        <w:autoSpaceDN w:val="0"/>
        <w:adjustRightInd w:val="0"/>
        <w:rPr>
          <w:rFonts w:ascii="Arial" w:hAnsi="Arial" w:cs="Arial"/>
          <w:sz w:val="24"/>
          <w:szCs w:val="24"/>
          <w:lang w:val="en-US"/>
        </w:rPr>
      </w:pPr>
      <w:r>
        <w:rPr>
          <w:rFonts w:ascii="Arial" w:hAnsi="Arial" w:cs="Arial"/>
          <w:sz w:val="24"/>
          <w:szCs w:val="24"/>
          <w:lang w:val="en-US"/>
        </w:rPr>
        <w:t>Have your employer (supervisor) sign your weekly report.  There is a box for your employer to make any comment about your work for the week.</w:t>
      </w:r>
    </w:p>
    <w:p w:rsidR="00E04763" w:rsidRPr="00E04763" w:rsidRDefault="007C01AC" w:rsidP="00E04763">
      <w:pPr>
        <w:pStyle w:val="ListParagraph"/>
        <w:numPr>
          <w:ilvl w:val="0"/>
          <w:numId w:val="15"/>
        </w:numPr>
        <w:autoSpaceDE w:val="0"/>
        <w:autoSpaceDN w:val="0"/>
        <w:adjustRightInd w:val="0"/>
        <w:rPr>
          <w:rFonts w:ascii="Arial" w:hAnsi="Arial" w:cs="Arial"/>
          <w:sz w:val="24"/>
          <w:szCs w:val="24"/>
          <w:lang w:val="en-US"/>
        </w:rPr>
      </w:pPr>
      <w:r>
        <w:rPr>
          <w:rFonts w:ascii="Arial" w:hAnsi="Arial" w:cs="Arial"/>
          <w:sz w:val="24"/>
          <w:szCs w:val="24"/>
          <w:lang w:val="en-US"/>
        </w:rPr>
        <w:t xml:space="preserve">Complete </w:t>
      </w:r>
      <w:r w:rsidR="00E04763">
        <w:rPr>
          <w:rFonts w:ascii="Arial" w:hAnsi="Arial" w:cs="Arial"/>
          <w:sz w:val="24"/>
          <w:szCs w:val="24"/>
          <w:lang w:val="en-US"/>
        </w:rPr>
        <w:t xml:space="preserve">a </w:t>
      </w:r>
      <w:r>
        <w:rPr>
          <w:rFonts w:ascii="Arial" w:hAnsi="Arial" w:cs="Arial"/>
          <w:sz w:val="24"/>
          <w:szCs w:val="24"/>
          <w:lang w:val="en-US"/>
        </w:rPr>
        <w:t>weekly reflective theme on</w:t>
      </w:r>
      <w:r w:rsidR="00E04763">
        <w:rPr>
          <w:rFonts w:ascii="Arial" w:hAnsi="Arial" w:cs="Arial"/>
          <w:sz w:val="24"/>
          <w:szCs w:val="24"/>
          <w:lang w:val="en-US"/>
        </w:rPr>
        <w:t xml:space="preserve"> the back side of the log sheet.  Each week has focus question</w:t>
      </w:r>
      <w:r w:rsidR="008F320D">
        <w:rPr>
          <w:rFonts w:ascii="Arial" w:hAnsi="Arial" w:cs="Arial"/>
          <w:sz w:val="24"/>
          <w:szCs w:val="24"/>
          <w:lang w:val="en-US"/>
        </w:rPr>
        <w:t>(</w:t>
      </w:r>
      <w:r w:rsidR="00E04763">
        <w:rPr>
          <w:rFonts w:ascii="Arial" w:hAnsi="Arial" w:cs="Arial"/>
          <w:sz w:val="24"/>
          <w:szCs w:val="24"/>
          <w:lang w:val="en-US"/>
        </w:rPr>
        <w:t>s</w:t>
      </w:r>
      <w:r w:rsidR="008F320D">
        <w:rPr>
          <w:rFonts w:ascii="Arial" w:hAnsi="Arial" w:cs="Arial"/>
          <w:sz w:val="24"/>
          <w:szCs w:val="24"/>
          <w:lang w:val="en-US"/>
        </w:rPr>
        <w:t>)</w:t>
      </w:r>
      <w:r w:rsidR="00E04763">
        <w:rPr>
          <w:rFonts w:ascii="Arial" w:hAnsi="Arial" w:cs="Arial"/>
          <w:sz w:val="24"/>
          <w:szCs w:val="24"/>
          <w:lang w:val="en-US"/>
        </w:rPr>
        <w:t xml:space="preserve"> to</w:t>
      </w:r>
      <w:r w:rsidR="008F320D">
        <w:rPr>
          <w:rFonts w:ascii="Arial" w:hAnsi="Arial" w:cs="Arial"/>
          <w:sz w:val="24"/>
          <w:szCs w:val="24"/>
          <w:lang w:val="en-US"/>
        </w:rPr>
        <w:t xml:space="preserve"> generate ideas for your reflection</w:t>
      </w:r>
      <w:r w:rsidR="00E04763">
        <w:rPr>
          <w:rFonts w:ascii="Arial" w:hAnsi="Arial" w:cs="Arial"/>
          <w:sz w:val="24"/>
          <w:szCs w:val="24"/>
          <w:lang w:val="en-US"/>
        </w:rPr>
        <w:t>.  If you have something else to add, then also write about that in your reflection.</w:t>
      </w:r>
    </w:p>
    <w:p w:rsidR="007C01AC" w:rsidRPr="006A697B" w:rsidRDefault="006A697B" w:rsidP="006A697B">
      <w:pPr>
        <w:autoSpaceDE w:val="0"/>
        <w:autoSpaceDN w:val="0"/>
        <w:adjustRightInd w:val="0"/>
        <w:jc w:val="center"/>
        <w:rPr>
          <w:rFonts w:ascii="Arial" w:hAnsi="Arial" w:cs="Arial"/>
          <w:color w:val="FF0000"/>
          <w:sz w:val="32"/>
          <w:szCs w:val="32"/>
          <w:u w:val="single"/>
          <w:lang w:val="en-US"/>
        </w:rPr>
      </w:pPr>
      <w:r w:rsidRPr="006A697B">
        <w:rPr>
          <w:rFonts w:ascii="Arial" w:hAnsi="Arial" w:cs="Arial"/>
          <w:color w:val="FF0000"/>
          <w:sz w:val="32"/>
          <w:szCs w:val="32"/>
          <w:u w:val="single"/>
          <w:lang w:val="en-US"/>
        </w:rPr>
        <w:t xml:space="preserve">Very </w:t>
      </w:r>
      <w:r w:rsidR="004D6A7C" w:rsidRPr="006A697B">
        <w:rPr>
          <w:rFonts w:ascii="Arial" w:hAnsi="Arial" w:cs="Arial"/>
          <w:color w:val="FF0000"/>
          <w:sz w:val="32"/>
          <w:szCs w:val="32"/>
          <w:u w:val="single"/>
          <w:lang w:val="en-US"/>
        </w:rPr>
        <w:t>Important</w:t>
      </w:r>
      <w:r w:rsidRPr="006A697B">
        <w:rPr>
          <w:rFonts w:ascii="Arial" w:hAnsi="Arial" w:cs="Arial"/>
          <w:color w:val="FF0000"/>
          <w:sz w:val="32"/>
          <w:szCs w:val="32"/>
          <w:u w:val="single"/>
          <w:lang w:val="en-US"/>
        </w:rPr>
        <w:t xml:space="preserve"> Log Sheet Information</w:t>
      </w:r>
    </w:p>
    <w:p w:rsidR="004D6A7C" w:rsidRDefault="004D6A7C" w:rsidP="004D6A7C">
      <w:pPr>
        <w:pStyle w:val="ListParagraph"/>
        <w:numPr>
          <w:ilvl w:val="0"/>
          <w:numId w:val="16"/>
        </w:numPr>
        <w:autoSpaceDE w:val="0"/>
        <w:autoSpaceDN w:val="0"/>
        <w:adjustRightInd w:val="0"/>
        <w:rPr>
          <w:rFonts w:ascii="Arial" w:hAnsi="Arial" w:cs="Arial"/>
          <w:sz w:val="24"/>
          <w:szCs w:val="24"/>
          <w:lang w:val="en-US"/>
        </w:rPr>
      </w:pPr>
      <w:r w:rsidRPr="004D6A7C">
        <w:rPr>
          <w:rFonts w:ascii="Arial" w:hAnsi="Arial" w:cs="Arial"/>
          <w:sz w:val="24"/>
          <w:szCs w:val="24"/>
          <w:lang w:val="en-US"/>
        </w:rPr>
        <w:t>It is imperative that your weekly reports are completed regularly and submitted by the following Monday of the week worked.  It is not fair to your employer to expect him/her to remember task</w:t>
      </w:r>
      <w:r w:rsidR="008F320D">
        <w:rPr>
          <w:rFonts w:ascii="Arial" w:hAnsi="Arial" w:cs="Arial"/>
          <w:sz w:val="24"/>
          <w:szCs w:val="24"/>
          <w:lang w:val="en-US"/>
        </w:rPr>
        <w:t>s</w:t>
      </w:r>
      <w:r w:rsidRPr="004D6A7C">
        <w:rPr>
          <w:rFonts w:ascii="Arial" w:hAnsi="Arial" w:cs="Arial"/>
          <w:sz w:val="24"/>
          <w:szCs w:val="24"/>
          <w:lang w:val="en-US"/>
        </w:rPr>
        <w:t xml:space="preserve"> completed or attendance from a few weeks back.  You need to complete </w:t>
      </w:r>
      <w:r>
        <w:rPr>
          <w:rFonts w:ascii="Arial" w:hAnsi="Arial" w:cs="Arial"/>
          <w:sz w:val="24"/>
          <w:szCs w:val="24"/>
          <w:lang w:val="en-US"/>
        </w:rPr>
        <w:t xml:space="preserve">log sheets </w:t>
      </w:r>
      <w:r w:rsidRPr="004D6A7C">
        <w:rPr>
          <w:rFonts w:ascii="Arial" w:hAnsi="Arial" w:cs="Arial"/>
          <w:sz w:val="24"/>
          <w:szCs w:val="24"/>
          <w:lang w:val="en-US"/>
        </w:rPr>
        <w:t xml:space="preserve">weekly so your supervisor can confidently and without hesitation sign off </w:t>
      </w:r>
      <w:r w:rsidR="008F320D">
        <w:rPr>
          <w:rFonts w:ascii="Arial" w:hAnsi="Arial" w:cs="Arial"/>
          <w:sz w:val="24"/>
          <w:szCs w:val="24"/>
          <w:lang w:val="en-US"/>
        </w:rPr>
        <w:t>to acknowledge your work.</w:t>
      </w:r>
    </w:p>
    <w:p w:rsidR="004D6A7C" w:rsidRDefault="004D6A7C" w:rsidP="004D6A7C">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Mak</w:t>
      </w:r>
      <w:r w:rsidR="006A697B">
        <w:rPr>
          <w:rFonts w:ascii="Arial" w:hAnsi="Arial" w:cs="Arial"/>
          <w:sz w:val="24"/>
          <w:szCs w:val="24"/>
          <w:lang w:val="en-US"/>
        </w:rPr>
        <w:t xml:space="preserve">e a period of time each week </w:t>
      </w:r>
      <w:r>
        <w:rPr>
          <w:rFonts w:ascii="Arial" w:hAnsi="Arial" w:cs="Arial"/>
          <w:sz w:val="24"/>
          <w:szCs w:val="24"/>
          <w:lang w:val="en-US"/>
        </w:rPr>
        <w:t>dedic</w:t>
      </w:r>
      <w:r w:rsidR="006A697B">
        <w:rPr>
          <w:rFonts w:ascii="Arial" w:hAnsi="Arial" w:cs="Arial"/>
          <w:sz w:val="24"/>
          <w:szCs w:val="24"/>
          <w:lang w:val="en-US"/>
        </w:rPr>
        <w:t xml:space="preserve">ated to completing your log sheets.  Many former coop </w:t>
      </w:r>
      <w:r>
        <w:rPr>
          <w:rFonts w:ascii="Arial" w:hAnsi="Arial" w:cs="Arial"/>
          <w:sz w:val="24"/>
          <w:szCs w:val="24"/>
          <w:lang w:val="en-US"/>
        </w:rPr>
        <w:t>student</w:t>
      </w:r>
      <w:r w:rsidR="006A697B">
        <w:rPr>
          <w:rFonts w:ascii="Arial" w:hAnsi="Arial" w:cs="Arial"/>
          <w:sz w:val="24"/>
          <w:szCs w:val="24"/>
          <w:lang w:val="en-US"/>
        </w:rPr>
        <w:t>s</w:t>
      </w:r>
      <w:r>
        <w:rPr>
          <w:rFonts w:ascii="Arial" w:hAnsi="Arial" w:cs="Arial"/>
          <w:sz w:val="24"/>
          <w:szCs w:val="24"/>
          <w:lang w:val="en-US"/>
        </w:rPr>
        <w:t xml:space="preserve"> found this a wise practice.  Most employers are fine with you taking some time on a Friday afternoon to quickly complete you</w:t>
      </w:r>
      <w:r w:rsidR="006A697B">
        <w:rPr>
          <w:rFonts w:ascii="Arial" w:hAnsi="Arial" w:cs="Arial"/>
          <w:sz w:val="24"/>
          <w:szCs w:val="24"/>
          <w:lang w:val="en-US"/>
        </w:rPr>
        <w:t>r</w:t>
      </w:r>
      <w:r>
        <w:rPr>
          <w:rFonts w:ascii="Arial" w:hAnsi="Arial" w:cs="Arial"/>
          <w:sz w:val="24"/>
          <w:szCs w:val="24"/>
          <w:lang w:val="en-US"/>
        </w:rPr>
        <w:t xml:space="preserve"> log sheet.</w:t>
      </w:r>
      <w:r w:rsidR="006A697B">
        <w:rPr>
          <w:rFonts w:ascii="Arial" w:hAnsi="Arial" w:cs="Arial"/>
          <w:sz w:val="24"/>
          <w:szCs w:val="24"/>
          <w:lang w:val="en-US"/>
        </w:rPr>
        <w:t xml:space="preserve">  Check with them first though.</w:t>
      </w:r>
    </w:p>
    <w:p w:rsidR="00724846" w:rsidRDefault="004D6A7C" w:rsidP="00724846">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Yes, your coop teacher reads each log sheet.  They are evaluated and used as part of your semester grade.</w:t>
      </w:r>
    </w:p>
    <w:p w:rsidR="004D6A7C" w:rsidRPr="00724846" w:rsidRDefault="004D6A7C" w:rsidP="00724846">
      <w:pPr>
        <w:pStyle w:val="ListParagraph"/>
        <w:numPr>
          <w:ilvl w:val="0"/>
          <w:numId w:val="16"/>
        </w:numPr>
        <w:autoSpaceDE w:val="0"/>
        <w:autoSpaceDN w:val="0"/>
        <w:adjustRightInd w:val="0"/>
        <w:rPr>
          <w:rFonts w:ascii="Arial" w:hAnsi="Arial" w:cs="Arial"/>
          <w:sz w:val="24"/>
          <w:szCs w:val="24"/>
          <w:lang w:val="en-US"/>
        </w:rPr>
      </w:pPr>
      <w:r w:rsidRPr="00724846">
        <w:rPr>
          <w:rFonts w:ascii="Arial" w:hAnsi="Arial" w:cs="Arial"/>
          <w:sz w:val="24"/>
          <w:szCs w:val="24"/>
          <w:lang w:val="en-US"/>
        </w:rPr>
        <w:lastRenderedPageBreak/>
        <w:t xml:space="preserve">Log sheets that are not neatly written </w:t>
      </w:r>
      <w:r w:rsidRPr="00724846">
        <w:rPr>
          <w:rFonts w:ascii="Arial" w:hAnsi="Arial" w:cs="Arial"/>
          <w:b/>
          <w:sz w:val="24"/>
          <w:szCs w:val="24"/>
          <w:u w:val="single"/>
          <w:lang w:val="en-US"/>
        </w:rPr>
        <w:t>must</w:t>
      </w:r>
      <w:r w:rsidRPr="00724846">
        <w:rPr>
          <w:rFonts w:ascii="Arial" w:hAnsi="Arial" w:cs="Arial"/>
          <w:sz w:val="24"/>
          <w:szCs w:val="24"/>
          <w:lang w:val="en-US"/>
        </w:rPr>
        <w:t xml:space="preserve"> be submitted typed.  </w:t>
      </w:r>
      <w:r w:rsidR="00F8668D" w:rsidRPr="00724846">
        <w:rPr>
          <w:rFonts w:ascii="Arial" w:hAnsi="Arial" w:cs="Arial"/>
          <w:sz w:val="24"/>
          <w:szCs w:val="24"/>
          <w:lang w:val="en-US"/>
        </w:rPr>
        <w:t>Illegible log sheets will not be accepted.</w:t>
      </w:r>
      <w:r w:rsidR="00E33440" w:rsidRPr="00724846">
        <w:rPr>
          <w:rFonts w:ascii="Arial" w:hAnsi="Arial" w:cs="Arial"/>
          <w:sz w:val="24"/>
          <w:szCs w:val="24"/>
          <w:lang w:val="en-US"/>
        </w:rPr>
        <w:t xml:space="preserve">  You will be notified promptly if this applies to you.</w:t>
      </w:r>
    </w:p>
    <w:p w:rsidR="00F8668D" w:rsidRDefault="00F8668D" w:rsidP="004D6A7C">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Log </w:t>
      </w:r>
      <w:r w:rsidR="00635677">
        <w:rPr>
          <w:rFonts w:ascii="Arial" w:hAnsi="Arial" w:cs="Arial"/>
          <w:sz w:val="24"/>
          <w:szCs w:val="24"/>
          <w:lang w:val="en-US"/>
        </w:rPr>
        <w:t>sheets submitted without a supervisor</w:t>
      </w:r>
      <w:r w:rsidR="006A697B">
        <w:rPr>
          <w:rFonts w:ascii="Arial" w:hAnsi="Arial" w:cs="Arial"/>
          <w:sz w:val="24"/>
          <w:szCs w:val="24"/>
          <w:lang w:val="en-US"/>
        </w:rPr>
        <w:t>’</w:t>
      </w:r>
      <w:r w:rsidR="00635677">
        <w:rPr>
          <w:rFonts w:ascii="Arial" w:hAnsi="Arial" w:cs="Arial"/>
          <w:sz w:val="24"/>
          <w:szCs w:val="24"/>
          <w:lang w:val="en-US"/>
        </w:rPr>
        <w:t>s signature will not be accepted.</w:t>
      </w:r>
      <w:r w:rsidR="008F320D">
        <w:rPr>
          <w:rFonts w:ascii="Arial" w:hAnsi="Arial" w:cs="Arial"/>
          <w:sz w:val="24"/>
          <w:szCs w:val="24"/>
          <w:lang w:val="en-US"/>
        </w:rPr>
        <w:t xml:space="preserve">  </w:t>
      </w:r>
      <w:proofErr w:type="gramStart"/>
      <w:r w:rsidR="008F320D">
        <w:rPr>
          <w:rFonts w:ascii="Arial" w:hAnsi="Arial" w:cs="Arial"/>
          <w:sz w:val="24"/>
          <w:szCs w:val="24"/>
          <w:lang w:val="en-US"/>
        </w:rPr>
        <w:t>This results</w:t>
      </w:r>
      <w:proofErr w:type="gramEnd"/>
      <w:r w:rsidR="008F320D">
        <w:rPr>
          <w:rFonts w:ascii="Arial" w:hAnsi="Arial" w:cs="Arial"/>
          <w:sz w:val="24"/>
          <w:szCs w:val="24"/>
          <w:lang w:val="en-US"/>
        </w:rPr>
        <w:t xml:space="preserve"> in no hours recognized for a whole week.</w:t>
      </w:r>
    </w:p>
    <w:p w:rsidR="006A697B" w:rsidRDefault="00F8668D" w:rsidP="006A697B">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Failure to submit a log sheet by the following week will result in a phone call to your employer asking them not to accept you at their business until further notice.  You will be required to </w:t>
      </w:r>
      <w:r w:rsidR="008C6D6A">
        <w:rPr>
          <w:rFonts w:ascii="Arial" w:hAnsi="Arial" w:cs="Arial"/>
          <w:sz w:val="24"/>
          <w:szCs w:val="24"/>
          <w:lang w:val="en-US"/>
        </w:rPr>
        <w:t xml:space="preserve">attend </w:t>
      </w:r>
      <w:r>
        <w:rPr>
          <w:rFonts w:ascii="Arial" w:hAnsi="Arial" w:cs="Arial"/>
          <w:sz w:val="24"/>
          <w:szCs w:val="24"/>
          <w:lang w:val="en-US"/>
        </w:rPr>
        <w:t>school</w:t>
      </w:r>
      <w:r w:rsidR="008C6D6A">
        <w:rPr>
          <w:rFonts w:ascii="Arial" w:hAnsi="Arial" w:cs="Arial"/>
          <w:sz w:val="24"/>
          <w:szCs w:val="24"/>
          <w:lang w:val="en-US"/>
        </w:rPr>
        <w:t>.  At school, you will</w:t>
      </w:r>
      <w:r>
        <w:rPr>
          <w:rFonts w:ascii="Arial" w:hAnsi="Arial" w:cs="Arial"/>
          <w:sz w:val="24"/>
          <w:szCs w:val="24"/>
          <w:lang w:val="en-US"/>
        </w:rPr>
        <w:t xml:space="preserve"> complete overdue work and also complete an additional assignment called a “Failure to Submit”</w:t>
      </w:r>
      <w:r w:rsidR="00E33440">
        <w:rPr>
          <w:rFonts w:ascii="Arial" w:hAnsi="Arial" w:cs="Arial"/>
          <w:sz w:val="24"/>
          <w:szCs w:val="24"/>
          <w:lang w:val="en-US"/>
        </w:rPr>
        <w:t xml:space="preserve"> activity.  </w:t>
      </w:r>
    </w:p>
    <w:p w:rsidR="00F8668D" w:rsidRPr="002D5293" w:rsidRDefault="006A697B" w:rsidP="002D5293">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Log sheets are also a </w:t>
      </w:r>
      <w:r w:rsidR="008919AB">
        <w:rPr>
          <w:rFonts w:ascii="Arial" w:hAnsi="Arial" w:cs="Arial"/>
          <w:sz w:val="24"/>
          <w:szCs w:val="24"/>
          <w:lang w:val="en-US"/>
        </w:rPr>
        <w:t>form of attendance tracking</w:t>
      </w:r>
      <w:r>
        <w:rPr>
          <w:rFonts w:ascii="Arial" w:hAnsi="Arial" w:cs="Arial"/>
          <w:sz w:val="24"/>
          <w:szCs w:val="24"/>
          <w:lang w:val="en-US"/>
        </w:rPr>
        <w:t xml:space="preserve"> signed off by your supervisor.  Your coop teachers are required by the school administration to submit weekly attendance records for all students participating in the coop program.  </w:t>
      </w:r>
      <w:r w:rsidR="00E33440">
        <w:rPr>
          <w:rFonts w:ascii="Arial" w:hAnsi="Arial" w:cs="Arial"/>
          <w:sz w:val="24"/>
          <w:szCs w:val="24"/>
          <w:lang w:val="en-US"/>
        </w:rPr>
        <w:t xml:space="preserve">This is standard throughout our school Board.  </w:t>
      </w:r>
      <w:r>
        <w:rPr>
          <w:rFonts w:ascii="Arial" w:hAnsi="Arial" w:cs="Arial"/>
          <w:sz w:val="24"/>
          <w:szCs w:val="24"/>
          <w:lang w:val="en-US"/>
        </w:rPr>
        <w:t>Without you</w:t>
      </w:r>
      <w:r w:rsidR="00E33440">
        <w:rPr>
          <w:rFonts w:ascii="Arial" w:hAnsi="Arial" w:cs="Arial"/>
          <w:sz w:val="24"/>
          <w:szCs w:val="24"/>
          <w:lang w:val="en-US"/>
        </w:rPr>
        <w:t>r</w:t>
      </w:r>
      <w:r>
        <w:rPr>
          <w:rFonts w:ascii="Arial" w:hAnsi="Arial" w:cs="Arial"/>
          <w:sz w:val="24"/>
          <w:szCs w:val="24"/>
          <w:lang w:val="en-US"/>
        </w:rPr>
        <w:t xml:space="preserve"> log sheet</w:t>
      </w:r>
      <w:r w:rsidR="00222B32">
        <w:rPr>
          <w:rFonts w:ascii="Arial" w:hAnsi="Arial" w:cs="Arial"/>
          <w:sz w:val="24"/>
          <w:szCs w:val="24"/>
          <w:lang w:val="en-US"/>
        </w:rPr>
        <w:t>,</w:t>
      </w:r>
      <w:r>
        <w:rPr>
          <w:rFonts w:ascii="Arial" w:hAnsi="Arial" w:cs="Arial"/>
          <w:sz w:val="24"/>
          <w:szCs w:val="24"/>
          <w:lang w:val="en-US"/>
        </w:rPr>
        <w:t xml:space="preserve"> we cannot accurately submit your attendance.  As in past years, if a student has not submitted a signed log sheet</w:t>
      </w:r>
      <w:r w:rsidR="00E33440">
        <w:rPr>
          <w:rFonts w:ascii="Arial" w:hAnsi="Arial" w:cs="Arial"/>
          <w:sz w:val="24"/>
          <w:szCs w:val="24"/>
          <w:lang w:val="en-US"/>
        </w:rPr>
        <w:t xml:space="preserve"> within a week of the due date, we have no option </w:t>
      </w:r>
      <w:r w:rsidR="0064582F">
        <w:rPr>
          <w:rFonts w:ascii="Arial" w:hAnsi="Arial" w:cs="Arial"/>
          <w:sz w:val="24"/>
          <w:szCs w:val="24"/>
          <w:lang w:val="en-US"/>
        </w:rPr>
        <w:t xml:space="preserve">but </w:t>
      </w:r>
      <w:r w:rsidR="00E33440">
        <w:rPr>
          <w:rFonts w:ascii="Arial" w:hAnsi="Arial" w:cs="Arial"/>
          <w:sz w:val="24"/>
          <w:szCs w:val="24"/>
          <w:lang w:val="en-US"/>
        </w:rPr>
        <w:t xml:space="preserve">to enter an absent </w:t>
      </w:r>
      <w:r w:rsidR="00CF57F5">
        <w:rPr>
          <w:rFonts w:ascii="Arial" w:hAnsi="Arial" w:cs="Arial"/>
          <w:sz w:val="24"/>
          <w:szCs w:val="24"/>
          <w:lang w:val="en-US"/>
        </w:rPr>
        <w:t xml:space="preserve">into the school </w:t>
      </w:r>
      <w:r w:rsidR="00437139">
        <w:rPr>
          <w:rFonts w:ascii="Arial" w:hAnsi="Arial" w:cs="Arial"/>
          <w:sz w:val="24"/>
          <w:szCs w:val="24"/>
          <w:lang w:val="en-US"/>
        </w:rPr>
        <w:t xml:space="preserve">attendance </w:t>
      </w:r>
      <w:r w:rsidR="00CF57F5">
        <w:rPr>
          <w:rFonts w:ascii="Arial" w:hAnsi="Arial" w:cs="Arial"/>
          <w:sz w:val="24"/>
          <w:szCs w:val="24"/>
          <w:lang w:val="en-US"/>
        </w:rPr>
        <w:t xml:space="preserve">system </w:t>
      </w:r>
      <w:r w:rsidR="00E33440">
        <w:rPr>
          <w:rFonts w:ascii="Arial" w:hAnsi="Arial" w:cs="Arial"/>
          <w:sz w:val="24"/>
          <w:szCs w:val="24"/>
          <w:lang w:val="en-US"/>
        </w:rPr>
        <w:t xml:space="preserve">for those </w:t>
      </w:r>
      <w:r w:rsidR="0064582F">
        <w:rPr>
          <w:rFonts w:ascii="Arial" w:hAnsi="Arial" w:cs="Arial"/>
          <w:sz w:val="24"/>
          <w:szCs w:val="24"/>
          <w:lang w:val="en-US"/>
        </w:rPr>
        <w:t>days/</w:t>
      </w:r>
      <w:r w:rsidR="00E33440">
        <w:rPr>
          <w:rFonts w:ascii="Arial" w:hAnsi="Arial" w:cs="Arial"/>
          <w:sz w:val="24"/>
          <w:szCs w:val="24"/>
          <w:lang w:val="en-US"/>
        </w:rPr>
        <w:t>week</w:t>
      </w:r>
      <w:r w:rsidR="0064582F">
        <w:rPr>
          <w:rFonts w:ascii="Arial" w:hAnsi="Arial" w:cs="Arial"/>
          <w:sz w:val="24"/>
          <w:szCs w:val="24"/>
          <w:lang w:val="en-US"/>
        </w:rPr>
        <w:t>s</w:t>
      </w:r>
      <w:r w:rsidR="00E33440">
        <w:rPr>
          <w:rFonts w:ascii="Arial" w:hAnsi="Arial" w:cs="Arial"/>
          <w:sz w:val="24"/>
          <w:szCs w:val="24"/>
          <w:lang w:val="en-US"/>
        </w:rPr>
        <w:t xml:space="preserve">.  A week of unapproved absents will </w:t>
      </w:r>
      <w:r w:rsidR="002D5293">
        <w:rPr>
          <w:rFonts w:ascii="Arial" w:hAnsi="Arial" w:cs="Arial"/>
          <w:sz w:val="24"/>
          <w:szCs w:val="24"/>
          <w:lang w:val="en-US"/>
        </w:rPr>
        <w:t>jeopardize the privilege of maintaining your placement</w:t>
      </w:r>
      <w:r w:rsidR="00E33440" w:rsidRPr="002D5293">
        <w:rPr>
          <w:rFonts w:ascii="Arial" w:hAnsi="Arial" w:cs="Arial"/>
          <w:sz w:val="24"/>
          <w:szCs w:val="24"/>
          <w:lang w:val="en-US"/>
        </w:rPr>
        <w:t xml:space="preserve">.  </w:t>
      </w:r>
      <w:r w:rsidR="0064582F" w:rsidRPr="002D5293">
        <w:rPr>
          <w:rFonts w:ascii="Arial" w:hAnsi="Arial" w:cs="Arial"/>
          <w:sz w:val="24"/>
          <w:szCs w:val="24"/>
          <w:lang w:val="en-US"/>
        </w:rPr>
        <w:t xml:space="preserve"> </w:t>
      </w:r>
      <w:r w:rsidR="002D5293">
        <w:rPr>
          <w:rFonts w:ascii="Arial" w:hAnsi="Arial" w:cs="Arial"/>
          <w:sz w:val="24"/>
          <w:szCs w:val="24"/>
          <w:lang w:val="en-US"/>
        </w:rPr>
        <w:t>Therefore, l</w:t>
      </w:r>
      <w:r w:rsidR="006B4F62" w:rsidRPr="002D5293">
        <w:rPr>
          <w:rFonts w:ascii="Arial" w:hAnsi="Arial" w:cs="Arial"/>
          <w:sz w:val="24"/>
          <w:szCs w:val="24"/>
          <w:lang w:val="en-US"/>
        </w:rPr>
        <w:t xml:space="preserve">og sheet submission in a timely manner </w:t>
      </w:r>
      <w:r w:rsidR="0064582F" w:rsidRPr="002D5293">
        <w:rPr>
          <w:rFonts w:ascii="Arial" w:hAnsi="Arial" w:cs="Arial"/>
          <w:sz w:val="24"/>
          <w:szCs w:val="24"/>
          <w:lang w:val="en-US"/>
        </w:rPr>
        <w:t xml:space="preserve">is imperative.  </w:t>
      </w:r>
      <w:r w:rsidR="00E33440" w:rsidRPr="002D5293">
        <w:rPr>
          <w:rFonts w:ascii="Arial" w:hAnsi="Arial" w:cs="Arial"/>
          <w:sz w:val="24"/>
          <w:szCs w:val="24"/>
          <w:lang w:val="en-US"/>
        </w:rPr>
        <w:t xml:space="preserve">The </w:t>
      </w:r>
      <w:r w:rsidRPr="002D5293">
        <w:rPr>
          <w:rFonts w:ascii="Arial" w:hAnsi="Arial" w:cs="Arial"/>
          <w:sz w:val="24"/>
          <w:szCs w:val="24"/>
          <w:lang w:val="en-US"/>
        </w:rPr>
        <w:t xml:space="preserve">only exception is if you provide advance notice </w:t>
      </w:r>
      <w:r w:rsidR="00CF57F5" w:rsidRPr="002D5293">
        <w:rPr>
          <w:rFonts w:ascii="Arial" w:hAnsi="Arial" w:cs="Arial"/>
          <w:sz w:val="24"/>
          <w:szCs w:val="24"/>
          <w:lang w:val="en-US"/>
        </w:rPr>
        <w:t xml:space="preserve">with an </w:t>
      </w:r>
      <w:r w:rsidRPr="002D5293">
        <w:rPr>
          <w:rFonts w:ascii="Arial" w:hAnsi="Arial" w:cs="Arial"/>
          <w:sz w:val="24"/>
          <w:szCs w:val="24"/>
          <w:lang w:val="en-US"/>
        </w:rPr>
        <w:t>acceptable reason.</w:t>
      </w:r>
      <w:r w:rsidR="00E33440" w:rsidRPr="002D5293">
        <w:rPr>
          <w:rFonts w:ascii="Arial" w:hAnsi="Arial" w:cs="Arial"/>
          <w:sz w:val="24"/>
          <w:szCs w:val="24"/>
          <w:lang w:val="en-US"/>
        </w:rPr>
        <w:t xml:space="preserve">  For any further clarification of the attendance</w:t>
      </w:r>
      <w:r w:rsidR="00CF57F5" w:rsidRPr="002D5293">
        <w:rPr>
          <w:rFonts w:ascii="Arial" w:hAnsi="Arial" w:cs="Arial"/>
          <w:sz w:val="24"/>
          <w:szCs w:val="24"/>
          <w:lang w:val="en-US"/>
        </w:rPr>
        <w:t xml:space="preserve"> tracking</w:t>
      </w:r>
      <w:r w:rsidR="00E33440" w:rsidRPr="002D5293">
        <w:rPr>
          <w:rFonts w:ascii="Arial" w:hAnsi="Arial" w:cs="Arial"/>
          <w:sz w:val="24"/>
          <w:szCs w:val="24"/>
          <w:lang w:val="en-US"/>
        </w:rPr>
        <w:t xml:space="preserve"> requirement</w:t>
      </w:r>
      <w:r w:rsidR="00CF57F5" w:rsidRPr="002D5293">
        <w:rPr>
          <w:rFonts w:ascii="Arial" w:hAnsi="Arial" w:cs="Arial"/>
          <w:sz w:val="24"/>
          <w:szCs w:val="24"/>
          <w:lang w:val="en-US"/>
        </w:rPr>
        <w:t>s</w:t>
      </w:r>
      <w:r w:rsidR="00E33440" w:rsidRPr="002D5293">
        <w:rPr>
          <w:rFonts w:ascii="Arial" w:hAnsi="Arial" w:cs="Arial"/>
          <w:sz w:val="24"/>
          <w:szCs w:val="24"/>
          <w:lang w:val="en-US"/>
        </w:rPr>
        <w:t>, you</w:t>
      </w:r>
      <w:r w:rsidR="00CF57F5" w:rsidRPr="002D5293">
        <w:rPr>
          <w:rFonts w:ascii="Arial" w:hAnsi="Arial" w:cs="Arial"/>
          <w:sz w:val="24"/>
          <w:szCs w:val="24"/>
          <w:lang w:val="en-US"/>
        </w:rPr>
        <w:t xml:space="preserve"> are always welcome to discuss this with </w:t>
      </w:r>
      <w:r w:rsidR="002D5293">
        <w:rPr>
          <w:rFonts w:ascii="Arial" w:hAnsi="Arial" w:cs="Arial"/>
          <w:sz w:val="24"/>
          <w:szCs w:val="24"/>
          <w:lang w:val="en-US"/>
        </w:rPr>
        <w:t xml:space="preserve">your coop teachers or </w:t>
      </w:r>
      <w:r w:rsidR="00CF57F5" w:rsidRPr="002D5293">
        <w:rPr>
          <w:rFonts w:ascii="Arial" w:hAnsi="Arial" w:cs="Arial"/>
          <w:sz w:val="24"/>
          <w:szCs w:val="24"/>
          <w:lang w:val="en-US"/>
        </w:rPr>
        <w:t>school Administration.</w:t>
      </w:r>
    </w:p>
    <w:p w:rsidR="00635677" w:rsidRDefault="00635677" w:rsidP="00E33440">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Please remember that it is </w:t>
      </w:r>
      <w:r w:rsidRPr="00635677">
        <w:rPr>
          <w:rFonts w:ascii="Arial" w:hAnsi="Arial" w:cs="Arial"/>
          <w:b/>
          <w:sz w:val="24"/>
          <w:szCs w:val="24"/>
          <w:u w:val="single"/>
          <w:lang w:val="en-US"/>
        </w:rPr>
        <w:t>your</w:t>
      </w:r>
      <w:r>
        <w:rPr>
          <w:rFonts w:ascii="Arial" w:hAnsi="Arial" w:cs="Arial"/>
          <w:sz w:val="24"/>
          <w:szCs w:val="24"/>
          <w:lang w:val="en-US"/>
        </w:rPr>
        <w:t xml:space="preserve"> responsibility to complete and submit log sheets.  Do not expect a teacher, your parents, siblings or anyone else to submit your logs.</w:t>
      </w:r>
    </w:p>
    <w:p w:rsidR="00E33440" w:rsidRPr="00234929" w:rsidRDefault="00E770A9" w:rsidP="00306E02">
      <w:pPr>
        <w:pStyle w:val="ListParagraph"/>
        <w:numPr>
          <w:ilvl w:val="0"/>
          <w:numId w:val="16"/>
        </w:numPr>
        <w:autoSpaceDE w:val="0"/>
        <w:autoSpaceDN w:val="0"/>
        <w:adjustRightInd w:val="0"/>
        <w:rPr>
          <w:rFonts w:ascii="Arial" w:hAnsi="Arial" w:cs="Arial"/>
          <w:sz w:val="24"/>
          <w:szCs w:val="24"/>
          <w:lang w:val="en-US"/>
        </w:rPr>
      </w:pPr>
      <w:r w:rsidRPr="00234929">
        <w:rPr>
          <w:rFonts w:ascii="Arial" w:hAnsi="Arial" w:cs="Arial"/>
          <w:sz w:val="24"/>
          <w:szCs w:val="24"/>
          <w:lang w:val="en-US"/>
        </w:rPr>
        <w:t>The reverse sid</w:t>
      </w:r>
      <w:r w:rsidR="00E33440" w:rsidRPr="00234929">
        <w:rPr>
          <w:rFonts w:ascii="Arial" w:hAnsi="Arial" w:cs="Arial"/>
          <w:sz w:val="24"/>
          <w:szCs w:val="24"/>
          <w:lang w:val="en-US"/>
        </w:rPr>
        <w:t xml:space="preserve">e of your log sheet should be completed </w:t>
      </w:r>
      <w:r w:rsidR="00E33440" w:rsidRPr="00234929">
        <w:rPr>
          <w:rFonts w:ascii="Arial" w:hAnsi="Arial" w:cs="Arial"/>
          <w:sz w:val="24"/>
          <w:szCs w:val="24"/>
          <w:u w:val="single"/>
          <w:lang w:val="en-US"/>
        </w:rPr>
        <w:t>after</w:t>
      </w:r>
      <w:r w:rsidR="00E33440" w:rsidRPr="00234929">
        <w:rPr>
          <w:rFonts w:ascii="Arial" w:hAnsi="Arial" w:cs="Arial"/>
          <w:sz w:val="24"/>
          <w:szCs w:val="24"/>
          <w:lang w:val="en-US"/>
        </w:rPr>
        <w:t xml:space="preserve"> your supervisor has </w:t>
      </w:r>
      <w:r w:rsidR="00437139">
        <w:rPr>
          <w:rFonts w:ascii="Arial" w:hAnsi="Arial" w:cs="Arial"/>
          <w:sz w:val="24"/>
          <w:szCs w:val="24"/>
          <w:lang w:val="en-US"/>
        </w:rPr>
        <w:t>confirmed</w:t>
      </w:r>
      <w:r w:rsidR="00437139" w:rsidRPr="00234929">
        <w:rPr>
          <w:rFonts w:ascii="Arial" w:hAnsi="Arial" w:cs="Arial"/>
          <w:sz w:val="24"/>
          <w:szCs w:val="24"/>
          <w:lang w:val="en-US"/>
        </w:rPr>
        <w:t xml:space="preserve"> your work and hours for the week </w:t>
      </w:r>
      <w:r w:rsidR="00437139">
        <w:rPr>
          <w:rFonts w:ascii="Arial" w:hAnsi="Arial" w:cs="Arial"/>
          <w:sz w:val="24"/>
          <w:szCs w:val="24"/>
          <w:lang w:val="en-US"/>
        </w:rPr>
        <w:t>with a signature</w:t>
      </w:r>
      <w:r w:rsidR="00E33440" w:rsidRPr="00234929">
        <w:rPr>
          <w:rFonts w:ascii="Arial" w:hAnsi="Arial" w:cs="Arial"/>
          <w:sz w:val="24"/>
          <w:szCs w:val="24"/>
          <w:lang w:val="en-US"/>
        </w:rPr>
        <w:t xml:space="preserve">.  </w:t>
      </w:r>
      <w:r w:rsidR="00234929" w:rsidRPr="00234929">
        <w:rPr>
          <w:rFonts w:ascii="Arial" w:hAnsi="Arial" w:cs="Arial"/>
          <w:sz w:val="24"/>
          <w:szCs w:val="24"/>
          <w:lang w:val="en-US"/>
        </w:rPr>
        <w:t xml:space="preserve">The reverse side is for personal communication between you and your teacher.  </w:t>
      </w:r>
      <w:r w:rsidR="00234929">
        <w:rPr>
          <w:rFonts w:ascii="Arial" w:hAnsi="Arial" w:cs="Arial"/>
          <w:sz w:val="24"/>
          <w:szCs w:val="24"/>
          <w:lang w:val="en-US"/>
        </w:rPr>
        <w:t>You may have feedback relating to the weekly reflective theme that you may not want your supervisor to read.</w:t>
      </w:r>
    </w:p>
    <w:p w:rsidR="00306E02" w:rsidRDefault="00E33440" w:rsidP="00306E02">
      <w:pPr>
        <w:pStyle w:val="ListParagraph"/>
        <w:numPr>
          <w:ilvl w:val="0"/>
          <w:numId w:val="16"/>
        </w:numPr>
        <w:autoSpaceDE w:val="0"/>
        <w:autoSpaceDN w:val="0"/>
        <w:adjustRightInd w:val="0"/>
        <w:rPr>
          <w:rFonts w:ascii="Arial" w:hAnsi="Arial" w:cs="Arial"/>
          <w:sz w:val="24"/>
          <w:szCs w:val="24"/>
          <w:lang w:val="en-US"/>
        </w:rPr>
      </w:pPr>
      <w:r w:rsidRPr="00234929">
        <w:rPr>
          <w:rFonts w:ascii="Arial" w:hAnsi="Arial" w:cs="Arial"/>
          <w:sz w:val="24"/>
          <w:szCs w:val="24"/>
          <w:lang w:val="en-US"/>
        </w:rPr>
        <w:t xml:space="preserve">It is your responsibility to </w:t>
      </w:r>
      <w:r w:rsidR="00306E02" w:rsidRPr="00234929">
        <w:rPr>
          <w:rFonts w:ascii="Arial" w:hAnsi="Arial" w:cs="Arial"/>
          <w:sz w:val="24"/>
          <w:szCs w:val="24"/>
          <w:lang w:val="en-US"/>
        </w:rPr>
        <w:t xml:space="preserve">track your worked hours on the </w:t>
      </w:r>
      <w:r w:rsidR="00306E02" w:rsidRPr="0064582F">
        <w:rPr>
          <w:rFonts w:ascii="Arial" w:hAnsi="Arial" w:cs="Arial"/>
          <w:i/>
          <w:sz w:val="24"/>
          <w:szCs w:val="24"/>
          <w:lang w:val="en-US"/>
        </w:rPr>
        <w:t>Student Hours Accumulation Tracking Sheet</w:t>
      </w:r>
      <w:r w:rsidR="00306E02" w:rsidRPr="00234929">
        <w:rPr>
          <w:rFonts w:ascii="Arial" w:hAnsi="Arial" w:cs="Arial"/>
          <w:sz w:val="24"/>
          <w:szCs w:val="24"/>
          <w:lang w:val="en-US"/>
        </w:rPr>
        <w:t xml:space="preserve"> provided by your teacher.  This will ensure you are meeting the minimum hours required weekly through</w:t>
      </w:r>
      <w:r w:rsidR="00CF57F5">
        <w:rPr>
          <w:rFonts w:ascii="Arial" w:hAnsi="Arial" w:cs="Arial"/>
          <w:sz w:val="24"/>
          <w:szCs w:val="24"/>
          <w:lang w:val="en-US"/>
        </w:rPr>
        <w:t>out</w:t>
      </w:r>
      <w:r w:rsidR="00306E02" w:rsidRPr="00234929">
        <w:rPr>
          <w:rFonts w:ascii="Arial" w:hAnsi="Arial" w:cs="Arial"/>
          <w:sz w:val="24"/>
          <w:szCs w:val="24"/>
          <w:lang w:val="en-US"/>
        </w:rPr>
        <w:t xml:space="preserve"> the semester.  </w:t>
      </w:r>
      <w:r w:rsidR="00234929">
        <w:rPr>
          <w:rFonts w:ascii="Arial" w:hAnsi="Arial" w:cs="Arial"/>
          <w:sz w:val="24"/>
          <w:szCs w:val="24"/>
          <w:lang w:val="en-US"/>
        </w:rPr>
        <w:t xml:space="preserve">Extending daily work hours may be required in some situations.  </w:t>
      </w:r>
      <w:r w:rsidR="00306E02" w:rsidRPr="00234929">
        <w:rPr>
          <w:rFonts w:ascii="Arial" w:hAnsi="Arial" w:cs="Arial"/>
          <w:sz w:val="24"/>
          <w:szCs w:val="24"/>
          <w:lang w:val="en-US"/>
        </w:rPr>
        <w:t xml:space="preserve">Not obtaining enough </w:t>
      </w:r>
      <w:r w:rsidR="0064582F">
        <w:rPr>
          <w:rFonts w:ascii="Arial" w:hAnsi="Arial" w:cs="Arial"/>
          <w:sz w:val="24"/>
          <w:szCs w:val="24"/>
          <w:lang w:val="en-US"/>
        </w:rPr>
        <w:t xml:space="preserve">coop </w:t>
      </w:r>
      <w:r w:rsidR="00306E02" w:rsidRPr="00234929">
        <w:rPr>
          <w:rFonts w:ascii="Arial" w:hAnsi="Arial" w:cs="Arial"/>
          <w:sz w:val="24"/>
          <w:szCs w:val="24"/>
          <w:lang w:val="en-US"/>
        </w:rPr>
        <w:t xml:space="preserve">hours places you at risk of not securing all desired course credits.  This could place a </w:t>
      </w:r>
      <w:r w:rsidR="00CF57F5">
        <w:rPr>
          <w:rFonts w:ascii="Arial" w:hAnsi="Arial" w:cs="Arial"/>
          <w:sz w:val="24"/>
          <w:szCs w:val="24"/>
          <w:lang w:val="en-US"/>
        </w:rPr>
        <w:t xml:space="preserve">grade 12 </w:t>
      </w:r>
      <w:r w:rsidR="00306E02" w:rsidRPr="00234929">
        <w:rPr>
          <w:rFonts w:ascii="Arial" w:hAnsi="Arial" w:cs="Arial"/>
          <w:sz w:val="24"/>
          <w:szCs w:val="24"/>
          <w:lang w:val="en-US"/>
        </w:rPr>
        <w:t>studen</w:t>
      </w:r>
      <w:r w:rsidR="00CF57F5">
        <w:rPr>
          <w:rFonts w:ascii="Arial" w:hAnsi="Arial" w:cs="Arial"/>
          <w:sz w:val="24"/>
          <w:szCs w:val="24"/>
          <w:lang w:val="en-US"/>
        </w:rPr>
        <w:t xml:space="preserve">t </w:t>
      </w:r>
      <w:r w:rsidR="0064582F">
        <w:rPr>
          <w:rFonts w:ascii="Arial" w:hAnsi="Arial" w:cs="Arial"/>
          <w:sz w:val="24"/>
          <w:szCs w:val="24"/>
          <w:lang w:val="en-US"/>
        </w:rPr>
        <w:t>graduation</w:t>
      </w:r>
      <w:r w:rsidR="00306E02" w:rsidRPr="00234929">
        <w:rPr>
          <w:rFonts w:ascii="Arial" w:hAnsi="Arial" w:cs="Arial"/>
          <w:sz w:val="24"/>
          <w:szCs w:val="24"/>
          <w:lang w:val="en-US"/>
        </w:rPr>
        <w:t xml:space="preserve"> at risk.</w:t>
      </w:r>
      <w:r w:rsidR="00234929">
        <w:rPr>
          <w:rFonts w:ascii="Arial" w:hAnsi="Arial" w:cs="Arial"/>
          <w:sz w:val="24"/>
          <w:szCs w:val="24"/>
          <w:lang w:val="en-US"/>
        </w:rPr>
        <w:t xml:space="preserve">  You need 110 hours for each coop credit.  </w:t>
      </w:r>
      <w:r w:rsidR="00CC1272">
        <w:rPr>
          <w:rFonts w:ascii="Arial" w:hAnsi="Arial" w:cs="Arial"/>
          <w:sz w:val="24"/>
          <w:szCs w:val="24"/>
          <w:lang w:val="en-US"/>
        </w:rPr>
        <w:tab/>
      </w:r>
      <w:r w:rsidR="00234929">
        <w:rPr>
          <w:rFonts w:ascii="Arial" w:hAnsi="Arial" w:cs="Arial"/>
          <w:sz w:val="24"/>
          <w:szCs w:val="24"/>
          <w:lang w:val="en-US"/>
        </w:rPr>
        <w:t>2 credits = 220 hrs.</w:t>
      </w:r>
      <w:r w:rsidR="00234929">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CC1272">
        <w:rPr>
          <w:rFonts w:ascii="Arial" w:hAnsi="Arial" w:cs="Arial"/>
          <w:sz w:val="24"/>
          <w:szCs w:val="24"/>
          <w:lang w:val="en-US"/>
        </w:rPr>
        <w:tab/>
      </w:r>
      <w:r w:rsidR="00234929">
        <w:rPr>
          <w:rFonts w:ascii="Arial" w:hAnsi="Arial" w:cs="Arial"/>
          <w:sz w:val="24"/>
          <w:szCs w:val="24"/>
          <w:lang w:val="en-US"/>
        </w:rPr>
        <w:t>4 credits = 440 hrs.</w:t>
      </w:r>
    </w:p>
    <w:p w:rsidR="00234929" w:rsidRDefault="00234929" w:rsidP="00306E02">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Delivering your log sheets:</w:t>
      </w:r>
    </w:p>
    <w:p w:rsidR="00306E02" w:rsidRDefault="00234929" w:rsidP="00234929">
      <w:pPr>
        <w:pStyle w:val="ListParagraph"/>
        <w:numPr>
          <w:ilvl w:val="1"/>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Log sheets are frequently faxed </w:t>
      </w:r>
      <w:r w:rsidR="00CF57F5">
        <w:rPr>
          <w:rFonts w:ascii="Arial" w:hAnsi="Arial" w:cs="Arial"/>
          <w:sz w:val="24"/>
          <w:szCs w:val="24"/>
          <w:lang w:val="en-US"/>
        </w:rPr>
        <w:t xml:space="preserve">from </w:t>
      </w:r>
      <w:r>
        <w:rPr>
          <w:rFonts w:ascii="Arial" w:hAnsi="Arial" w:cs="Arial"/>
          <w:sz w:val="24"/>
          <w:szCs w:val="24"/>
          <w:lang w:val="en-US"/>
        </w:rPr>
        <w:t xml:space="preserve">the coop workplace fax machine.  If you wish to use the fax method, inquire with your supervisor </w:t>
      </w:r>
      <w:r w:rsidR="00EB1CF3">
        <w:rPr>
          <w:rFonts w:ascii="Arial" w:hAnsi="Arial" w:cs="Arial"/>
          <w:sz w:val="24"/>
          <w:szCs w:val="24"/>
          <w:lang w:val="en-US"/>
        </w:rPr>
        <w:t xml:space="preserve">about this possibility </w:t>
      </w:r>
      <w:r>
        <w:rPr>
          <w:rFonts w:ascii="Arial" w:hAnsi="Arial" w:cs="Arial"/>
          <w:sz w:val="24"/>
          <w:szCs w:val="24"/>
          <w:lang w:val="en-US"/>
        </w:rPr>
        <w:t>sooner than later.</w:t>
      </w:r>
    </w:p>
    <w:p w:rsidR="00234929" w:rsidRDefault="00234929" w:rsidP="00234929">
      <w:pPr>
        <w:pStyle w:val="ListParagraph"/>
        <w:numPr>
          <w:ilvl w:val="1"/>
          <w:numId w:val="16"/>
        </w:numPr>
        <w:autoSpaceDE w:val="0"/>
        <w:autoSpaceDN w:val="0"/>
        <w:adjustRightInd w:val="0"/>
        <w:rPr>
          <w:rFonts w:ascii="Arial" w:hAnsi="Arial" w:cs="Arial"/>
          <w:sz w:val="24"/>
          <w:szCs w:val="24"/>
          <w:lang w:val="en-US"/>
        </w:rPr>
      </w:pPr>
      <w:r>
        <w:rPr>
          <w:rFonts w:ascii="Arial" w:hAnsi="Arial" w:cs="Arial"/>
          <w:sz w:val="24"/>
          <w:szCs w:val="24"/>
          <w:lang w:val="en-US"/>
        </w:rPr>
        <w:t xml:space="preserve">You may deliver them to the </w:t>
      </w:r>
      <w:r w:rsidR="00EB1CF3">
        <w:rPr>
          <w:rFonts w:ascii="Arial" w:hAnsi="Arial" w:cs="Arial"/>
          <w:sz w:val="24"/>
          <w:szCs w:val="24"/>
          <w:lang w:val="en-US"/>
        </w:rPr>
        <w:t>coop office located in room 211C</w:t>
      </w:r>
      <w:r>
        <w:rPr>
          <w:rFonts w:ascii="Arial" w:hAnsi="Arial" w:cs="Arial"/>
          <w:sz w:val="24"/>
          <w:szCs w:val="24"/>
          <w:lang w:val="en-US"/>
        </w:rPr>
        <w:t xml:space="preserve"> and personally hand them to us.</w:t>
      </w:r>
    </w:p>
    <w:p w:rsidR="00234929" w:rsidRDefault="00234929" w:rsidP="00BB2754">
      <w:pPr>
        <w:pStyle w:val="ListParagraph"/>
        <w:numPr>
          <w:ilvl w:val="1"/>
          <w:numId w:val="16"/>
        </w:numPr>
        <w:autoSpaceDE w:val="0"/>
        <w:autoSpaceDN w:val="0"/>
        <w:adjustRightInd w:val="0"/>
        <w:rPr>
          <w:rFonts w:ascii="Arial" w:hAnsi="Arial" w:cs="Arial"/>
          <w:sz w:val="24"/>
          <w:szCs w:val="24"/>
          <w:lang w:val="en-US"/>
        </w:rPr>
      </w:pPr>
      <w:r>
        <w:rPr>
          <w:rFonts w:ascii="Arial" w:hAnsi="Arial" w:cs="Arial"/>
          <w:sz w:val="24"/>
          <w:szCs w:val="24"/>
          <w:lang w:val="en-US"/>
        </w:rPr>
        <w:t>If the</w:t>
      </w:r>
      <w:r w:rsidR="00EB1CF3">
        <w:rPr>
          <w:rFonts w:ascii="Arial" w:hAnsi="Arial" w:cs="Arial"/>
          <w:sz w:val="24"/>
          <w:szCs w:val="24"/>
          <w:lang w:val="en-US"/>
        </w:rPr>
        <w:t xml:space="preserve"> office door is locked, slide your log sheet under </w:t>
      </w:r>
      <w:r>
        <w:rPr>
          <w:rFonts w:ascii="Arial" w:hAnsi="Arial" w:cs="Arial"/>
          <w:sz w:val="24"/>
          <w:szCs w:val="24"/>
          <w:lang w:val="en-US"/>
        </w:rPr>
        <w:t>door</w:t>
      </w:r>
      <w:r w:rsidR="00EB1CF3">
        <w:rPr>
          <w:rFonts w:ascii="Arial" w:hAnsi="Arial" w:cs="Arial"/>
          <w:sz w:val="24"/>
          <w:szCs w:val="24"/>
          <w:lang w:val="en-US"/>
        </w:rPr>
        <w:t xml:space="preserve"> 211C.</w:t>
      </w:r>
    </w:p>
    <w:p w:rsidR="00CC1272" w:rsidRPr="00BB2754" w:rsidRDefault="00CC1272" w:rsidP="00CC1272">
      <w:pPr>
        <w:pStyle w:val="ListParagraph"/>
        <w:numPr>
          <w:ilvl w:val="0"/>
          <w:numId w:val="16"/>
        </w:numPr>
        <w:autoSpaceDE w:val="0"/>
        <w:autoSpaceDN w:val="0"/>
        <w:adjustRightInd w:val="0"/>
        <w:rPr>
          <w:rFonts w:ascii="Arial" w:hAnsi="Arial" w:cs="Arial"/>
          <w:sz w:val="24"/>
          <w:szCs w:val="24"/>
          <w:lang w:val="en-US"/>
        </w:rPr>
      </w:pPr>
      <w:r>
        <w:rPr>
          <w:rFonts w:ascii="Arial" w:hAnsi="Arial" w:cs="Arial"/>
          <w:sz w:val="24"/>
          <w:szCs w:val="24"/>
          <w:lang w:val="en-US"/>
        </w:rPr>
        <w:t>The log sheet template can be found on the coop online classroom under the “Class Files”.  Your teacher also has paper copies.</w:t>
      </w:r>
    </w:p>
    <w:sectPr w:rsidR="00CC1272" w:rsidRPr="00BB2754" w:rsidSect="00724846">
      <w:headerReference w:type="default" r:id="rId10"/>
      <w:footerReference w:type="default" r:id="rId11"/>
      <w:pgSz w:w="12240" w:h="15840"/>
      <w:pgMar w:top="1298" w:right="1077" w:bottom="1134" w:left="107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DC4" w:rsidRDefault="00B44DC4" w:rsidP="00B44DC4">
      <w:pPr>
        <w:spacing w:after="0" w:line="240" w:lineRule="auto"/>
      </w:pPr>
      <w:r>
        <w:separator/>
      </w:r>
    </w:p>
  </w:endnote>
  <w:endnote w:type="continuationSeparator" w:id="0">
    <w:p w:rsidR="00B44DC4" w:rsidRDefault="00B44DC4" w:rsidP="00B4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DC4" w:rsidRPr="00B44DC4" w:rsidRDefault="00113668">
    <w:pPr>
      <w:pStyle w:val="Footer"/>
      <w:rPr>
        <w:rFonts w:ascii="Arial" w:hAnsi="Arial" w:cs="Arial"/>
        <w:sz w:val="16"/>
        <w:szCs w:val="16"/>
      </w:rPr>
    </w:pPr>
    <w:r>
      <w:rPr>
        <w:rFonts w:ascii="Arial" w:hAnsi="Arial" w:cs="Arial"/>
        <w:sz w:val="16"/>
        <w:szCs w:val="16"/>
      </w:rPr>
      <w:t xml:space="preserve">S.T.A. Coop: </w:t>
    </w:r>
    <w:r w:rsidR="00472F19">
      <w:rPr>
        <w:rFonts w:ascii="Arial" w:hAnsi="Arial" w:cs="Arial"/>
        <w:sz w:val="16"/>
        <w:szCs w:val="16"/>
      </w:rPr>
      <w:t>Reflective Learning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DC4" w:rsidRDefault="00B44DC4" w:rsidP="00B44DC4">
      <w:pPr>
        <w:spacing w:after="0" w:line="240" w:lineRule="auto"/>
      </w:pPr>
      <w:r>
        <w:separator/>
      </w:r>
    </w:p>
  </w:footnote>
  <w:footnote w:type="continuationSeparator" w:id="0">
    <w:p w:rsidR="00B44DC4" w:rsidRDefault="00B44DC4" w:rsidP="00B4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33D" w:rsidRPr="007E633D" w:rsidRDefault="007E633D" w:rsidP="007E633D">
    <w:pPr>
      <w:pStyle w:val="Header"/>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8AF"/>
    <w:multiLevelType w:val="hybridMultilevel"/>
    <w:tmpl w:val="382EA05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E0B6E"/>
    <w:multiLevelType w:val="hybridMultilevel"/>
    <w:tmpl w:val="3DCE8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6349"/>
    <w:multiLevelType w:val="hybridMultilevel"/>
    <w:tmpl w:val="0E5053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5833"/>
    <w:multiLevelType w:val="multilevel"/>
    <w:tmpl w:val="B3C8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1562E"/>
    <w:multiLevelType w:val="hybridMultilevel"/>
    <w:tmpl w:val="D1DE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97228"/>
    <w:multiLevelType w:val="hybridMultilevel"/>
    <w:tmpl w:val="5A2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B400C"/>
    <w:multiLevelType w:val="hybridMultilevel"/>
    <w:tmpl w:val="83F0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25129F"/>
    <w:multiLevelType w:val="hybridMultilevel"/>
    <w:tmpl w:val="020E4902"/>
    <w:lvl w:ilvl="0" w:tplc="0409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FB97D7A"/>
    <w:multiLevelType w:val="hybridMultilevel"/>
    <w:tmpl w:val="169E2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A276BB"/>
    <w:multiLevelType w:val="multilevel"/>
    <w:tmpl w:val="80C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A2CB1"/>
    <w:multiLevelType w:val="hybridMultilevel"/>
    <w:tmpl w:val="6074A0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EBA2692"/>
    <w:multiLevelType w:val="hybridMultilevel"/>
    <w:tmpl w:val="1340F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491C40"/>
    <w:multiLevelType w:val="hybridMultilevel"/>
    <w:tmpl w:val="0CF8C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F72BB"/>
    <w:multiLevelType w:val="hybridMultilevel"/>
    <w:tmpl w:val="83885E02"/>
    <w:lvl w:ilvl="0" w:tplc="0409000B">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4">
    <w:nsid w:val="7BB64BEA"/>
    <w:multiLevelType w:val="hybridMultilevel"/>
    <w:tmpl w:val="222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D60DC"/>
    <w:multiLevelType w:val="hybridMultilevel"/>
    <w:tmpl w:val="5274A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2"/>
  </w:num>
  <w:num w:numId="5">
    <w:abstractNumId w:val="5"/>
  </w:num>
  <w:num w:numId="6">
    <w:abstractNumId w:val="11"/>
  </w:num>
  <w:num w:numId="7">
    <w:abstractNumId w:val="6"/>
  </w:num>
  <w:num w:numId="8">
    <w:abstractNumId w:val="4"/>
  </w:num>
  <w:num w:numId="9">
    <w:abstractNumId w:val="14"/>
  </w:num>
  <w:num w:numId="10">
    <w:abstractNumId w:val="8"/>
  </w:num>
  <w:num w:numId="11">
    <w:abstractNumId w:val="3"/>
  </w:num>
  <w:num w:numId="12">
    <w:abstractNumId w:val="9"/>
  </w:num>
  <w:num w:numId="13">
    <w:abstractNumId w:val="1"/>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4D49"/>
    <w:rsid w:val="00027EC1"/>
    <w:rsid w:val="0004025D"/>
    <w:rsid w:val="00055581"/>
    <w:rsid w:val="000B4720"/>
    <w:rsid w:val="000D0F21"/>
    <w:rsid w:val="000D67AB"/>
    <w:rsid w:val="00112A04"/>
    <w:rsid w:val="00113668"/>
    <w:rsid w:val="001230D8"/>
    <w:rsid w:val="00132FF0"/>
    <w:rsid w:val="00142D0C"/>
    <w:rsid w:val="001544D4"/>
    <w:rsid w:val="001669EF"/>
    <w:rsid w:val="001A4724"/>
    <w:rsid w:val="001B1025"/>
    <w:rsid w:val="002101D3"/>
    <w:rsid w:val="00217767"/>
    <w:rsid w:val="00222B32"/>
    <w:rsid w:val="00234929"/>
    <w:rsid w:val="0024487B"/>
    <w:rsid w:val="00244E34"/>
    <w:rsid w:val="00251C22"/>
    <w:rsid w:val="002771C6"/>
    <w:rsid w:val="00285A2F"/>
    <w:rsid w:val="0028606C"/>
    <w:rsid w:val="00293605"/>
    <w:rsid w:val="002D5293"/>
    <w:rsid w:val="00306E02"/>
    <w:rsid w:val="00315C10"/>
    <w:rsid w:val="00326BF6"/>
    <w:rsid w:val="003415A0"/>
    <w:rsid w:val="00381FA0"/>
    <w:rsid w:val="003A585D"/>
    <w:rsid w:val="003C6529"/>
    <w:rsid w:val="003F47CB"/>
    <w:rsid w:val="00416C43"/>
    <w:rsid w:val="00437139"/>
    <w:rsid w:val="0046145A"/>
    <w:rsid w:val="00463D19"/>
    <w:rsid w:val="00472F19"/>
    <w:rsid w:val="004824B7"/>
    <w:rsid w:val="004B216D"/>
    <w:rsid w:val="004B4D49"/>
    <w:rsid w:val="004B5CF9"/>
    <w:rsid w:val="004B7178"/>
    <w:rsid w:val="004C29DD"/>
    <w:rsid w:val="004D6A7C"/>
    <w:rsid w:val="004F233C"/>
    <w:rsid w:val="005069FE"/>
    <w:rsid w:val="0051289B"/>
    <w:rsid w:val="00516961"/>
    <w:rsid w:val="00520C86"/>
    <w:rsid w:val="00522F97"/>
    <w:rsid w:val="005251EE"/>
    <w:rsid w:val="005536D4"/>
    <w:rsid w:val="00581DCD"/>
    <w:rsid w:val="005D1091"/>
    <w:rsid w:val="006326E6"/>
    <w:rsid w:val="00635677"/>
    <w:rsid w:val="0064582F"/>
    <w:rsid w:val="006767DF"/>
    <w:rsid w:val="00676C01"/>
    <w:rsid w:val="006A697B"/>
    <w:rsid w:val="006B4F62"/>
    <w:rsid w:val="006C1685"/>
    <w:rsid w:val="006D152C"/>
    <w:rsid w:val="006D335C"/>
    <w:rsid w:val="00724846"/>
    <w:rsid w:val="007606B5"/>
    <w:rsid w:val="00764411"/>
    <w:rsid w:val="00774A47"/>
    <w:rsid w:val="00795CF5"/>
    <w:rsid w:val="007B59F9"/>
    <w:rsid w:val="007C01AC"/>
    <w:rsid w:val="007D03DE"/>
    <w:rsid w:val="007E633D"/>
    <w:rsid w:val="0080267B"/>
    <w:rsid w:val="0082331B"/>
    <w:rsid w:val="00847C72"/>
    <w:rsid w:val="008521A0"/>
    <w:rsid w:val="008858B5"/>
    <w:rsid w:val="00885A7B"/>
    <w:rsid w:val="00887CF7"/>
    <w:rsid w:val="008919AB"/>
    <w:rsid w:val="008B3785"/>
    <w:rsid w:val="008B3F48"/>
    <w:rsid w:val="008C5B6E"/>
    <w:rsid w:val="008C6D6A"/>
    <w:rsid w:val="008D00EC"/>
    <w:rsid w:val="008E7FA1"/>
    <w:rsid w:val="008F1E3E"/>
    <w:rsid w:val="008F320D"/>
    <w:rsid w:val="008F4C2F"/>
    <w:rsid w:val="0090210A"/>
    <w:rsid w:val="00905BBD"/>
    <w:rsid w:val="009353C1"/>
    <w:rsid w:val="0096194B"/>
    <w:rsid w:val="00992426"/>
    <w:rsid w:val="00992D94"/>
    <w:rsid w:val="009B15B8"/>
    <w:rsid w:val="009C5BEB"/>
    <w:rsid w:val="009F150D"/>
    <w:rsid w:val="009F5156"/>
    <w:rsid w:val="00A003C5"/>
    <w:rsid w:val="00A437D7"/>
    <w:rsid w:val="00A472C1"/>
    <w:rsid w:val="00A55D74"/>
    <w:rsid w:val="00A66A4B"/>
    <w:rsid w:val="00A67F8A"/>
    <w:rsid w:val="00A84391"/>
    <w:rsid w:val="00AA3DC5"/>
    <w:rsid w:val="00AB660D"/>
    <w:rsid w:val="00AC3935"/>
    <w:rsid w:val="00B44DC4"/>
    <w:rsid w:val="00B54157"/>
    <w:rsid w:val="00B6284B"/>
    <w:rsid w:val="00B70498"/>
    <w:rsid w:val="00B85E30"/>
    <w:rsid w:val="00B960EE"/>
    <w:rsid w:val="00BB2754"/>
    <w:rsid w:val="00BB4BF8"/>
    <w:rsid w:val="00BB6867"/>
    <w:rsid w:val="00BC51F9"/>
    <w:rsid w:val="00BD448F"/>
    <w:rsid w:val="00BE79F6"/>
    <w:rsid w:val="00C6505C"/>
    <w:rsid w:val="00C91A66"/>
    <w:rsid w:val="00CA3614"/>
    <w:rsid w:val="00CC1272"/>
    <w:rsid w:val="00CC258A"/>
    <w:rsid w:val="00CF57F5"/>
    <w:rsid w:val="00D24FEA"/>
    <w:rsid w:val="00D57F81"/>
    <w:rsid w:val="00D6306C"/>
    <w:rsid w:val="00DA798B"/>
    <w:rsid w:val="00DB01F1"/>
    <w:rsid w:val="00DD05CD"/>
    <w:rsid w:val="00E04763"/>
    <w:rsid w:val="00E13328"/>
    <w:rsid w:val="00E210BF"/>
    <w:rsid w:val="00E33440"/>
    <w:rsid w:val="00E4315C"/>
    <w:rsid w:val="00E57221"/>
    <w:rsid w:val="00E770A9"/>
    <w:rsid w:val="00EB1CF3"/>
    <w:rsid w:val="00ED346F"/>
    <w:rsid w:val="00EF426E"/>
    <w:rsid w:val="00F1399F"/>
    <w:rsid w:val="00F43051"/>
    <w:rsid w:val="00F66916"/>
    <w:rsid w:val="00F8668D"/>
    <w:rsid w:val="00F93BE9"/>
    <w:rsid w:val="00FA5983"/>
    <w:rsid w:val="00FB422C"/>
    <w:rsid w:val="00FC17EA"/>
    <w:rsid w:val="00FC44D1"/>
    <w:rsid w:val="00FE0B0A"/>
    <w:rsid w:val="00FE327E"/>
    <w:rsid w:val="00FF37C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4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DC4"/>
    <w:rPr>
      <w:lang w:val="en-CA"/>
    </w:rPr>
  </w:style>
  <w:style w:type="paragraph" w:styleId="Footer">
    <w:name w:val="footer"/>
    <w:basedOn w:val="Normal"/>
    <w:link w:val="FooterChar"/>
    <w:uiPriority w:val="99"/>
    <w:semiHidden/>
    <w:unhideWhenUsed/>
    <w:rsid w:val="00B4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DC4"/>
    <w:rPr>
      <w:lang w:val="en-CA"/>
    </w:rPr>
  </w:style>
  <w:style w:type="paragraph" w:styleId="BalloonText">
    <w:name w:val="Balloon Text"/>
    <w:basedOn w:val="Normal"/>
    <w:link w:val="BalloonTextChar"/>
    <w:uiPriority w:val="99"/>
    <w:semiHidden/>
    <w:unhideWhenUsed/>
    <w:rsid w:val="007B5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F9"/>
    <w:rPr>
      <w:rFonts w:ascii="Tahoma" w:hAnsi="Tahoma" w:cs="Tahoma"/>
      <w:sz w:val="16"/>
      <w:szCs w:val="16"/>
      <w:lang w:val="en-CA"/>
    </w:rPr>
  </w:style>
  <w:style w:type="paragraph" w:styleId="ListParagraph">
    <w:name w:val="List Paragraph"/>
    <w:basedOn w:val="Normal"/>
    <w:uiPriority w:val="34"/>
    <w:qFormat/>
    <w:rsid w:val="007E633D"/>
    <w:pPr>
      <w:ind w:left="720"/>
      <w:contextualSpacing/>
    </w:pPr>
  </w:style>
  <w:style w:type="paragraph" w:styleId="NormalWeb">
    <w:name w:val="Normal (Web)"/>
    <w:basedOn w:val="Normal"/>
    <w:uiPriority w:val="99"/>
    <w:unhideWhenUsed/>
    <w:rsid w:val="000D0F21"/>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Hyperlink">
    <w:name w:val="Hyperlink"/>
    <w:basedOn w:val="DefaultParagraphFont"/>
    <w:uiPriority w:val="99"/>
    <w:unhideWhenUsed/>
    <w:rsid w:val="001B1025"/>
    <w:rPr>
      <w:color w:val="0000FF" w:themeColor="hyperlink"/>
      <w:u w:val="single"/>
    </w:rPr>
  </w:style>
  <w:style w:type="character" w:styleId="FollowedHyperlink">
    <w:name w:val="FollowedHyperlink"/>
    <w:basedOn w:val="DefaultParagraphFont"/>
    <w:uiPriority w:val="99"/>
    <w:semiHidden/>
    <w:unhideWhenUsed/>
    <w:rsid w:val="00774A47"/>
    <w:rPr>
      <w:color w:val="800080" w:themeColor="followedHyperlink"/>
      <w:u w:val="single"/>
    </w:rPr>
  </w:style>
  <w:style w:type="table" w:styleId="TableGrid">
    <w:name w:val="Table Grid"/>
    <w:basedOn w:val="TableNormal"/>
    <w:uiPriority w:val="59"/>
    <w:rsid w:val="009B1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540561">
      <w:bodyDiv w:val="1"/>
      <w:marLeft w:val="0"/>
      <w:marRight w:val="0"/>
      <w:marTop w:val="0"/>
      <w:marBottom w:val="0"/>
      <w:divBdr>
        <w:top w:val="none" w:sz="0" w:space="0" w:color="auto"/>
        <w:left w:val="none" w:sz="0" w:space="0" w:color="auto"/>
        <w:bottom w:val="none" w:sz="0" w:space="0" w:color="auto"/>
        <w:right w:val="none" w:sz="0" w:space="0" w:color="auto"/>
      </w:divBdr>
      <w:divsChild>
        <w:div w:id="1248751">
          <w:marLeft w:val="0"/>
          <w:marRight w:val="0"/>
          <w:marTop w:val="0"/>
          <w:marBottom w:val="0"/>
          <w:divBdr>
            <w:top w:val="none" w:sz="0" w:space="0" w:color="auto"/>
            <w:left w:val="none" w:sz="0" w:space="0" w:color="auto"/>
            <w:bottom w:val="none" w:sz="0" w:space="0" w:color="auto"/>
            <w:right w:val="none" w:sz="0" w:space="0" w:color="auto"/>
          </w:divBdr>
          <w:divsChild>
            <w:div w:id="1558122010">
              <w:marLeft w:val="0"/>
              <w:marRight w:val="0"/>
              <w:marTop w:val="0"/>
              <w:marBottom w:val="0"/>
              <w:divBdr>
                <w:top w:val="none" w:sz="0" w:space="0" w:color="auto"/>
                <w:left w:val="none" w:sz="0" w:space="0" w:color="auto"/>
                <w:bottom w:val="none" w:sz="0" w:space="0" w:color="auto"/>
                <w:right w:val="none" w:sz="0" w:space="0" w:color="auto"/>
              </w:divBdr>
              <w:divsChild>
                <w:div w:id="1589462680">
                  <w:marLeft w:val="0"/>
                  <w:marRight w:val="0"/>
                  <w:marTop w:val="0"/>
                  <w:marBottom w:val="0"/>
                  <w:divBdr>
                    <w:top w:val="none" w:sz="0" w:space="0" w:color="auto"/>
                    <w:left w:val="none" w:sz="0" w:space="0" w:color="auto"/>
                    <w:bottom w:val="none" w:sz="0" w:space="0" w:color="auto"/>
                    <w:right w:val="none" w:sz="0" w:space="0" w:color="auto"/>
                  </w:divBdr>
                  <w:divsChild>
                    <w:div w:id="427584986">
                      <w:marLeft w:val="0"/>
                      <w:marRight w:val="0"/>
                      <w:marTop w:val="0"/>
                      <w:marBottom w:val="0"/>
                      <w:divBdr>
                        <w:top w:val="none" w:sz="0" w:space="0" w:color="auto"/>
                        <w:left w:val="none" w:sz="0" w:space="0" w:color="auto"/>
                        <w:bottom w:val="none" w:sz="0" w:space="0" w:color="auto"/>
                        <w:right w:val="none" w:sz="0" w:space="0" w:color="auto"/>
                      </w:divBdr>
                      <w:divsChild>
                        <w:div w:id="361788315">
                          <w:marLeft w:val="0"/>
                          <w:marRight w:val="0"/>
                          <w:marTop w:val="0"/>
                          <w:marBottom w:val="0"/>
                          <w:divBdr>
                            <w:top w:val="none" w:sz="0" w:space="0" w:color="auto"/>
                            <w:left w:val="none" w:sz="0" w:space="0" w:color="auto"/>
                            <w:bottom w:val="none" w:sz="0" w:space="0" w:color="auto"/>
                            <w:right w:val="none" w:sz="0" w:space="0" w:color="auto"/>
                          </w:divBdr>
                          <w:divsChild>
                            <w:div w:id="14159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400226">
      <w:bodyDiv w:val="1"/>
      <w:marLeft w:val="0"/>
      <w:marRight w:val="0"/>
      <w:marTop w:val="0"/>
      <w:marBottom w:val="0"/>
      <w:divBdr>
        <w:top w:val="none" w:sz="0" w:space="0" w:color="auto"/>
        <w:left w:val="none" w:sz="0" w:space="0" w:color="auto"/>
        <w:bottom w:val="none" w:sz="0" w:space="0" w:color="auto"/>
        <w:right w:val="none" w:sz="0" w:space="0" w:color="auto"/>
      </w:divBdr>
      <w:divsChild>
        <w:div w:id="2139689097">
          <w:marLeft w:val="0"/>
          <w:marRight w:val="0"/>
          <w:marTop w:val="0"/>
          <w:marBottom w:val="0"/>
          <w:divBdr>
            <w:top w:val="none" w:sz="0" w:space="0" w:color="auto"/>
            <w:left w:val="none" w:sz="0" w:space="0" w:color="auto"/>
            <w:bottom w:val="none" w:sz="0" w:space="0" w:color="auto"/>
            <w:right w:val="none" w:sz="0" w:space="0" w:color="auto"/>
          </w:divBdr>
          <w:divsChild>
            <w:div w:id="1402679636">
              <w:marLeft w:val="0"/>
              <w:marRight w:val="0"/>
              <w:marTop w:val="0"/>
              <w:marBottom w:val="0"/>
              <w:divBdr>
                <w:top w:val="none" w:sz="0" w:space="0" w:color="auto"/>
                <w:left w:val="none" w:sz="0" w:space="0" w:color="auto"/>
                <w:bottom w:val="none" w:sz="0" w:space="0" w:color="auto"/>
                <w:right w:val="none" w:sz="0" w:space="0" w:color="auto"/>
              </w:divBdr>
              <w:divsChild>
                <w:div w:id="156308163">
                  <w:marLeft w:val="0"/>
                  <w:marRight w:val="0"/>
                  <w:marTop w:val="0"/>
                  <w:marBottom w:val="0"/>
                  <w:divBdr>
                    <w:top w:val="none" w:sz="0" w:space="0" w:color="auto"/>
                    <w:left w:val="none" w:sz="0" w:space="0" w:color="auto"/>
                    <w:bottom w:val="none" w:sz="0" w:space="0" w:color="auto"/>
                    <w:right w:val="none" w:sz="0" w:space="0" w:color="auto"/>
                  </w:divBdr>
                  <w:divsChild>
                    <w:div w:id="555168855">
                      <w:marLeft w:val="0"/>
                      <w:marRight w:val="0"/>
                      <w:marTop w:val="0"/>
                      <w:marBottom w:val="0"/>
                      <w:divBdr>
                        <w:top w:val="none" w:sz="0" w:space="0" w:color="auto"/>
                        <w:left w:val="none" w:sz="0" w:space="0" w:color="auto"/>
                        <w:bottom w:val="none" w:sz="0" w:space="0" w:color="auto"/>
                        <w:right w:val="none" w:sz="0" w:space="0" w:color="auto"/>
                      </w:divBdr>
                      <w:divsChild>
                        <w:div w:id="13909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7384">
      <w:bodyDiv w:val="1"/>
      <w:marLeft w:val="0"/>
      <w:marRight w:val="0"/>
      <w:marTop w:val="0"/>
      <w:marBottom w:val="0"/>
      <w:divBdr>
        <w:top w:val="none" w:sz="0" w:space="0" w:color="auto"/>
        <w:left w:val="none" w:sz="0" w:space="0" w:color="auto"/>
        <w:bottom w:val="none" w:sz="0" w:space="0" w:color="auto"/>
        <w:right w:val="none" w:sz="0" w:space="0" w:color="auto"/>
      </w:divBdr>
      <w:divsChild>
        <w:div w:id="1781605184">
          <w:marLeft w:val="0"/>
          <w:marRight w:val="0"/>
          <w:marTop w:val="0"/>
          <w:marBottom w:val="0"/>
          <w:divBdr>
            <w:top w:val="none" w:sz="0" w:space="0" w:color="auto"/>
            <w:left w:val="none" w:sz="0" w:space="0" w:color="auto"/>
            <w:bottom w:val="none" w:sz="0" w:space="0" w:color="auto"/>
            <w:right w:val="none" w:sz="0" w:space="0" w:color="auto"/>
          </w:divBdr>
          <w:divsChild>
            <w:div w:id="2103913308">
              <w:marLeft w:val="0"/>
              <w:marRight w:val="0"/>
              <w:marTop w:val="0"/>
              <w:marBottom w:val="0"/>
              <w:divBdr>
                <w:top w:val="none" w:sz="0" w:space="0" w:color="auto"/>
                <w:left w:val="none" w:sz="0" w:space="0" w:color="auto"/>
                <w:bottom w:val="none" w:sz="0" w:space="0" w:color="auto"/>
                <w:right w:val="none" w:sz="0" w:space="0" w:color="auto"/>
              </w:divBdr>
              <w:divsChild>
                <w:div w:id="1391612503">
                  <w:marLeft w:val="0"/>
                  <w:marRight w:val="0"/>
                  <w:marTop w:val="0"/>
                  <w:marBottom w:val="0"/>
                  <w:divBdr>
                    <w:top w:val="none" w:sz="0" w:space="0" w:color="auto"/>
                    <w:left w:val="none" w:sz="0" w:space="0" w:color="auto"/>
                    <w:bottom w:val="none" w:sz="0" w:space="0" w:color="auto"/>
                    <w:right w:val="none" w:sz="0" w:space="0" w:color="auto"/>
                  </w:divBdr>
                  <w:divsChild>
                    <w:div w:id="1136489799">
                      <w:marLeft w:val="0"/>
                      <w:marRight w:val="0"/>
                      <w:marTop w:val="0"/>
                      <w:marBottom w:val="0"/>
                      <w:divBdr>
                        <w:top w:val="none" w:sz="0" w:space="0" w:color="auto"/>
                        <w:left w:val="none" w:sz="0" w:space="0" w:color="auto"/>
                        <w:bottom w:val="none" w:sz="0" w:space="0" w:color="auto"/>
                        <w:right w:val="none" w:sz="0" w:space="0" w:color="auto"/>
                      </w:divBdr>
                      <w:divsChild>
                        <w:div w:id="1710036218">
                          <w:marLeft w:val="0"/>
                          <w:marRight w:val="0"/>
                          <w:marTop w:val="0"/>
                          <w:marBottom w:val="0"/>
                          <w:divBdr>
                            <w:top w:val="none" w:sz="0" w:space="0" w:color="auto"/>
                            <w:left w:val="none" w:sz="0" w:space="0" w:color="auto"/>
                            <w:bottom w:val="none" w:sz="0" w:space="0" w:color="auto"/>
                            <w:right w:val="none" w:sz="0" w:space="0" w:color="auto"/>
                          </w:divBdr>
                          <w:divsChild>
                            <w:div w:id="18899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7367">
      <w:bodyDiv w:val="1"/>
      <w:marLeft w:val="0"/>
      <w:marRight w:val="0"/>
      <w:marTop w:val="0"/>
      <w:marBottom w:val="0"/>
      <w:divBdr>
        <w:top w:val="none" w:sz="0" w:space="0" w:color="auto"/>
        <w:left w:val="none" w:sz="0" w:space="0" w:color="auto"/>
        <w:bottom w:val="none" w:sz="0" w:space="0" w:color="auto"/>
        <w:right w:val="none" w:sz="0" w:space="0" w:color="auto"/>
      </w:divBdr>
      <w:divsChild>
        <w:div w:id="374961963">
          <w:marLeft w:val="0"/>
          <w:marRight w:val="0"/>
          <w:marTop w:val="30"/>
          <w:marBottom w:val="0"/>
          <w:divBdr>
            <w:top w:val="none" w:sz="0" w:space="0" w:color="auto"/>
            <w:left w:val="none" w:sz="0" w:space="0" w:color="auto"/>
            <w:bottom w:val="none" w:sz="0" w:space="0" w:color="auto"/>
            <w:right w:val="none" w:sz="0" w:space="0" w:color="auto"/>
          </w:divBdr>
          <w:divsChild>
            <w:div w:id="1641762305">
              <w:marLeft w:val="0"/>
              <w:marRight w:val="0"/>
              <w:marTop w:val="4500"/>
              <w:marBottom w:val="0"/>
              <w:divBdr>
                <w:top w:val="none" w:sz="0" w:space="0" w:color="auto"/>
                <w:left w:val="none" w:sz="0" w:space="0" w:color="auto"/>
                <w:bottom w:val="none" w:sz="0" w:space="0" w:color="auto"/>
                <w:right w:val="none" w:sz="0" w:space="0" w:color="auto"/>
              </w:divBdr>
              <w:divsChild>
                <w:div w:id="55708785">
                  <w:marLeft w:val="0"/>
                  <w:marRight w:val="0"/>
                  <w:marTop w:val="0"/>
                  <w:marBottom w:val="0"/>
                  <w:divBdr>
                    <w:top w:val="none" w:sz="0" w:space="0" w:color="DDDDDD"/>
                    <w:left w:val="single" w:sz="6" w:space="8" w:color="DDDDDD"/>
                    <w:bottom w:val="none" w:sz="0" w:space="8" w:color="DDDDDD"/>
                    <w:right w:val="single" w:sz="6" w:space="8" w:color="DDDDDD"/>
                  </w:divBdr>
                  <w:divsChild>
                    <w:div w:id="801193041">
                      <w:marLeft w:val="0"/>
                      <w:marRight w:val="0"/>
                      <w:marTop w:val="0"/>
                      <w:marBottom w:val="0"/>
                      <w:divBdr>
                        <w:top w:val="none" w:sz="0" w:space="0" w:color="auto"/>
                        <w:left w:val="none" w:sz="0" w:space="0" w:color="auto"/>
                        <w:bottom w:val="none" w:sz="0" w:space="0" w:color="auto"/>
                        <w:right w:val="none" w:sz="0" w:space="0" w:color="auto"/>
                      </w:divBdr>
                      <w:divsChild>
                        <w:div w:id="18782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a/imgres?q=thinking+clip+art&amp;hl=en&amp;tbo=d&amp;biw=1366&amp;bih=600&amp;tbm=isch&amp;tbnid=-E7YHRDqUrpjAM:&amp;imgrefurl=http://www.skb.ac.th/~skb/media/admin/program/school.discovery.com_clipart_/school.discovery.com/clipart/clip/thinkingcap.html&amp;docid=HozX0cRMFpcahM&amp;imgurl=http://www.skb.ac.th/~skb/media/admin/program/school.discovery.com_clipart_/school.discovery.com/clipart/images/thinkingcap.gif&amp;w=550&amp;h=712&amp;ei=Nev2UOrjBIWA0AH9j4HAAw&amp;zoom=1&amp;iact=hc&amp;vpx=423&amp;vpy=134&amp;dur=2016&amp;hovh=256&amp;hovw=197&amp;tx=110&amp;ty=130&amp;sig=104873167430527172582&amp;page=1&amp;tbnh=137&amp;tbnw=106&amp;start=0&amp;ndsp=30&amp;ved=1t:429,r:13,s:0,i: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4899A-FBAF-4662-93BA-8F240D76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2013-01-16T18:18:00Z</cp:lastPrinted>
  <dcterms:created xsi:type="dcterms:W3CDTF">2013-01-23T01:25:00Z</dcterms:created>
  <dcterms:modified xsi:type="dcterms:W3CDTF">2013-01-23T01:25:00Z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